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Default Extension="png" ContentType="image/png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diagrams/drawing1.xml" ContentType="application/vnd.ms-office.drawingml.diagramDrawing+xml"/>
  <Override PartName="/word/footer3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42D9" w:rsidRPr="006B50D5" w:rsidRDefault="00ED42D9" w:rsidP="009140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6B50D5">
        <w:rPr>
          <w:rFonts w:ascii="Times New Roman" w:hAnsi="Times New Roman" w:cs="Times New Roman"/>
          <w:sz w:val="28"/>
          <w:szCs w:val="24"/>
        </w:rPr>
        <w:t>Муниципальное бюджетное общеобразовательное учреждение "Гимназия №1"</w:t>
      </w:r>
    </w:p>
    <w:p w:rsidR="00ED42D9" w:rsidRPr="006B50D5" w:rsidRDefault="00ED42D9" w:rsidP="009140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6B50D5">
        <w:rPr>
          <w:rFonts w:ascii="Times New Roman" w:hAnsi="Times New Roman" w:cs="Times New Roman"/>
          <w:sz w:val="28"/>
          <w:szCs w:val="24"/>
        </w:rPr>
        <w:t>города Биробиджан</w:t>
      </w:r>
    </w:p>
    <w:p w:rsidR="00ED42D9" w:rsidRPr="006B50D5" w:rsidRDefault="00ED42D9" w:rsidP="0091406D">
      <w:pPr>
        <w:spacing w:after="0" w:line="360" w:lineRule="auto"/>
        <w:jc w:val="center"/>
        <w:rPr>
          <w:sz w:val="24"/>
        </w:rPr>
      </w:pPr>
    </w:p>
    <w:p w:rsidR="00ED42D9" w:rsidRPr="006B50D5" w:rsidRDefault="00ED42D9" w:rsidP="0091406D">
      <w:pPr>
        <w:spacing w:after="0" w:line="360" w:lineRule="auto"/>
        <w:jc w:val="center"/>
        <w:rPr>
          <w:sz w:val="24"/>
        </w:rPr>
      </w:pPr>
    </w:p>
    <w:p w:rsidR="00ED42D9" w:rsidRDefault="00ED42D9" w:rsidP="0091406D">
      <w:pPr>
        <w:spacing w:after="0" w:line="360" w:lineRule="auto"/>
        <w:jc w:val="center"/>
      </w:pPr>
    </w:p>
    <w:p w:rsidR="00ED42D9" w:rsidRDefault="00ED42D9" w:rsidP="0091406D">
      <w:pPr>
        <w:spacing w:after="0" w:line="360" w:lineRule="auto"/>
        <w:jc w:val="center"/>
      </w:pPr>
    </w:p>
    <w:p w:rsidR="00ED42D9" w:rsidRDefault="00ED42D9" w:rsidP="0091406D">
      <w:pPr>
        <w:spacing w:after="0" w:line="360" w:lineRule="auto"/>
        <w:jc w:val="center"/>
      </w:pPr>
    </w:p>
    <w:p w:rsidR="00ED42D9" w:rsidRDefault="00ED42D9" w:rsidP="0091406D">
      <w:pPr>
        <w:spacing w:after="0" w:line="360" w:lineRule="auto"/>
        <w:jc w:val="center"/>
      </w:pPr>
    </w:p>
    <w:p w:rsidR="00ED42D9" w:rsidRDefault="00ED42D9" w:rsidP="0091406D">
      <w:pPr>
        <w:spacing w:after="0" w:line="360" w:lineRule="auto"/>
        <w:jc w:val="center"/>
      </w:pPr>
    </w:p>
    <w:p w:rsidR="00ED42D9" w:rsidRDefault="00ED42D9" w:rsidP="0091406D">
      <w:pPr>
        <w:spacing w:after="0" w:line="360" w:lineRule="auto"/>
        <w:jc w:val="center"/>
      </w:pPr>
    </w:p>
    <w:p w:rsidR="006B50D5" w:rsidRDefault="006B50D5" w:rsidP="0091406D">
      <w:pPr>
        <w:spacing w:after="0" w:line="360" w:lineRule="auto"/>
        <w:jc w:val="center"/>
        <w:rPr>
          <w:sz w:val="72"/>
          <w:szCs w:val="72"/>
        </w:rPr>
      </w:pPr>
    </w:p>
    <w:p w:rsidR="00ED42D9" w:rsidRDefault="006B50D5" w:rsidP="0091406D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ИН</w:t>
      </w:r>
      <w:r w:rsidR="00ED42D9">
        <w:rPr>
          <w:rFonts w:ascii="Times New Roman" w:hAnsi="Times New Roman" w:cs="Times New Roman"/>
          <w:b/>
          <w:sz w:val="56"/>
          <w:szCs w:val="56"/>
        </w:rPr>
        <w:t>ЖЕНЕРНАЯ КНИГА</w:t>
      </w:r>
    </w:p>
    <w:p w:rsidR="006B50D5" w:rsidRDefault="006B50D5" w:rsidP="0091406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56"/>
        </w:rPr>
      </w:pPr>
      <w:r>
        <w:rPr>
          <w:rFonts w:ascii="Times New Roman" w:hAnsi="Times New Roman" w:cs="Times New Roman"/>
          <w:b/>
          <w:sz w:val="32"/>
          <w:szCs w:val="56"/>
        </w:rPr>
        <w:t>Процесс упаковки посылок на предприятии</w:t>
      </w:r>
    </w:p>
    <w:p w:rsidR="006B50D5" w:rsidRPr="00F246C4" w:rsidRDefault="006B50D5" w:rsidP="0091406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56"/>
        </w:rPr>
      </w:pPr>
      <w:r>
        <w:rPr>
          <w:rFonts w:ascii="Times New Roman" w:hAnsi="Times New Roman" w:cs="Times New Roman"/>
          <w:b/>
          <w:sz w:val="32"/>
          <w:szCs w:val="56"/>
        </w:rPr>
        <w:t>«</w:t>
      </w:r>
      <w:r w:rsidR="00F246C4">
        <w:rPr>
          <w:rFonts w:ascii="Times New Roman" w:hAnsi="Times New Roman" w:cs="Times New Roman"/>
          <w:b/>
          <w:sz w:val="32"/>
          <w:szCs w:val="56"/>
        </w:rPr>
        <w:t>Почта России»</w:t>
      </w:r>
    </w:p>
    <w:p w:rsidR="006B50D5" w:rsidRDefault="006B50D5" w:rsidP="0091406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6B50D5" w:rsidRDefault="006B50D5" w:rsidP="0091406D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91406D" w:rsidRPr="00453855" w:rsidRDefault="00453855" w:rsidP="0091406D">
      <w:pPr>
        <w:spacing w:after="0" w:line="360" w:lineRule="auto"/>
        <w:ind w:left="5245"/>
        <w:rPr>
          <w:rFonts w:ascii="Times New Roman" w:hAnsi="Times New Roman" w:cs="Times New Roman"/>
          <w:b/>
          <w:sz w:val="28"/>
          <w:szCs w:val="28"/>
        </w:rPr>
      </w:pPr>
      <w:r w:rsidRPr="00453855">
        <w:rPr>
          <w:rFonts w:ascii="Times New Roman" w:hAnsi="Times New Roman" w:cs="Times New Roman"/>
          <w:b/>
          <w:sz w:val="28"/>
          <w:szCs w:val="28"/>
        </w:rPr>
        <w:t>В</w:t>
      </w:r>
      <w:r w:rsidR="0091406D" w:rsidRPr="00453855">
        <w:rPr>
          <w:rFonts w:ascii="Times New Roman" w:hAnsi="Times New Roman" w:cs="Times New Roman"/>
          <w:b/>
          <w:sz w:val="28"/>
          <w:szCs w:val="28"/>
        </w:rPr>
        <w:t>ыполнили:</w:t>
      </w:r>
    </w:p>
    <w:p w:rsidR="0091406D" w:rsidRPr="00453855" w:rsidRDefault="0091406D" w:rsidP="0091406D">
      <w:pPr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453855">
        <w:rPr>
          <w:rFonts w:ascii="Times New Roman" w:hAnsi="Times New Roman" w:cs="Times New Roman"/>
          <w:sz w:val="28"/>
          <w:szCs w:val="28"/>
        </w:rPr>
        <w:t>Литьянов</w:t>
      </w:r>
      <w:proofErr w:type="spellEnd"/>
      <w:r w:rsidRPr="00453855">
        <w:rPr>
          <w:rFonts w:ascii="Times New Roman" w:hAnsi="Times New Roman" w:cs="Times New Roman"/>
          <w:sz w:val="28"/>
          <w:szCs w:val="28"/>
        </w:rPr>
        <w:t xml:space="preserve"> Кирилл</w:t>
      </w:r>
    </w:p>
    <w:p w:rsidR="00453855" w:rsidRPr="00453855" w:rsidRDefault="00453855" w:rsidP="00453855">
      <w:pPr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proofErr w:type="spellStart"/>
      <w:r w:rsidRPr="00453855">
        <w:rPr>
          <w:rFonts w:ascii="Times New Roman" w:hAnsi="Times New Roman" w:cs="Times New Roman"/>
          <w:sz w:val="28"/>
          <w:szCs w:val="28"/>
        </w:rPr>
        <w:t>Логунков</w:t>
      </w:r>
      <w:proofErr w:type="spellEnd"/>
      <w:r w:rsidRPr="00453855">
        <w:rPr>
          <w:rFonts w:ascii="Times New Roman" w:hAnsi="Times New Roman" w:cs="Times New Roman"/>
          <w:sz w:val="28"/>
          <w:szCs w:val="28"/>
        </w:rPr>
        <w:t xml:space="preserve"> Сергей </w:t>
      </w:r>
    </w:p>
    <w:p w:rsidR="00453855" w:rsidRPr="00453855" w:rsidRDefault="00453855" w:rsidP="00453855">
      <w:pPr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453855">
        <w:rPr>
          <w:rFonts w:ascii="Times New Roman" w:hAnsi="Times New Roman" w:cs="Times New Roman"/>
          <w:sz w:val="28"/>
          <w:szCs w:val="28"/>
        </w:rPr>
        <w:t>Мурье Никита</w:t>
      </w:r>
    </w:p>
    <w:p w:rsidR="0091406D" w:rsidRPr="00453855" w:rsidRDefault="0091406D" w:rsidP="0091406D">
      <w:pPr>
        <w:spacing w:after="0" w:line="360" w:lineRule="auto"/>
        <w:ind w:left="5245"/>
        <w:rPr>
          <w:rFonts w:ascii="Times New Roman" w:hAnsi="Times New Roman" w:cs="Times New Roman"/>
          <w:sz w:val="28"/>
          <w:szCs w:val="28"/>
        </w:rPr>
      </w:pPr>
      <w:r w:rsidRPr="00453855">
        <w:rPr>
          <w:rFonts w:ascii="Times New Roman" w:hAnsi="Times New Roman" w:cs="Times New Roman"/>
          <w:sz w:val="28"/>
          <w:szCs w:val="28"/>
        </w:rPr>
        <w:t>Попов Александр</w:t>
      </w:r>
    </w:p>
    <w:p w:rsidR="00453855" w:rsidRDefault="00453855" w:rsidP="00453855">
      <w:pPr>
        <w:spacing w:after="0" w:line="360" w:lineRule="auto"/>
        <w:ind w:left="5245"/>
        <w:rPr>
          <w:rFonts w:ascii="Times New Roman" w:hAnsi="Times New Roman" w:cs="Times New Roman"/>
          <w:sz w:val="32"/>
          <w:szCs w:val="28"/>
        </w:rPr>
      </w:pPr>
      <w:r w:rsidRPr="00453855">
        <w:rPr>
          <w:rFonts w:ascii="Times New Roman" w:hAnsi="Times New Roman" w:cs="Times New Roman"/>
          <w:sz w:val="28"/>
          <w:szCs w:val="28"/>
        </w:rPr>
        <w:t>Штепа Михаил</w:t>
      </w:r>
    </w:p>
    <w:p w:rsidR="00F246C4" w:rsidRDefault="00F246C4" w:rsidP="0091406D">
      <w:pPr>
        <w:spacing w:after="0" w:line="360" w:lineRule="auto"/>
        <w:jc w:val="center"/>
        <w:rPr>
          <w:sz w:val="72"/>
          <w:szCs w:val="72"/>
        </w:rPr>
      </w:pPr>
    </w:p>
    <w:p w:rsidR="00ED42D9" w:rsidRDefault="00ED42D9" w:rsidP="009140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42D9" w:rsidRDefault="00ED42D9" w:rsidP="009140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Биробиджан,</w:t>
      </w:r>
    </w:p>
    <w:p w:rsidR="00A8595A" w:rsidRDefault="00F246C4" w:rsidP="009140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A8595A" w:rsidSect="00EF5FBD">
          <w:headerReference w:type="default" r:id="rId8"/>
          <w:footerReference w:type="default" r:id="rId9"/>
          <w:footerReference w:type="first" r:id="rId10"/>
          <w:pgSz w:w="11906" w:h="16838"/>
          <w:pgMar w:top="1134" w:right="567" w:bottom="1134" w:left="1418" w:header="567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2018 </w:t>
      </w:r>
    </w:p>
    <w:p w:rsidR="00CF766C" w:rsidRPr="00CF766C" w:rsidRDefault="00CF766C" w:rsidP="00E34D4E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766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77397" w:rsidRPr="008E0E0D" w:rsidRDefault="00777397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t xml:space="preserve">Объект исследования: </w:t>
      </w:r>
      <w:r w:rsidR="00E44E0F">
        <w:rPr>
          <w:rFonts w:ascii="Times New Roman" w:hAnsi="Times New Roman" w:cs="Times New Roman"/>
          <w:sz w:val="28"/>
          <w:szCs w:val="28"/>
        </w:rPr>
        <w:t>организация работы</w:t>
      </w:r>
      <w:r w:rsidRPr="008E0E0D">
        <w:rPr>
          <w:rFonts w:ascii="Times New Roman" w:hAnsi="Times New Roman" w:cs="Times New Roman"/>
          <w:sz w:val="28"/>
          <w:szCs w:val="28"/>
        </w:rPr>
        <w:t xml:space="preserve"> на предприятии «Почта России».</w:t>
      </w:r>
    </w:p>
    <w:p w:rsidR="00777397" w:rsidRPr="008E0E0D" w:rsidRDefault="00777397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t>Предмет исследования: модель автоматизированного участка упаковки п</w:t>
      </w:r>
      <w:r w:rsidRPr="008E0E0D">
        <w:rPr>
          <w:rFonts w:ascii="Times New Roman" w:hAnsi="Times New Roman" w:cs="Times New Roman"/>
          <w:sz w:val="28"/>
          <w:szCs w:val="28"/>
        </w:rPr>
        <w:t>о</w:t>
      </w:r>
      <w:r w:rsidRPr="008E0E0D">
        <w:rPr>
          <w:rFonts w:ascii="Times New Roman" w:hAnsi="Times New Roman" w:cs="Times New Roman"/>
          <w:sz w:val="28"/>
          <w:szCs w:val="28"/>
        </w:rPr>
        <w:t>сылок.</w:t>
      </w:r>
    </w:p>
    <w:p w:rsidR="00777397" w:rsidRPr="008E0E0D" w:rsidRDefault="00777397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t xml:space="preserve">Цель проекта: изучить возможности </w:t>
      </w:r>
      <w:proofErr w:type="gramStart"/>
      <w:r w:rsidRPr="008E0E0D">
        <w:rPr>
          <w:rFonts w:ascii="Times New Roman" w:hAnsi="Times New Roman" w:cs="Times New Roman"/>
          <w:sz w:val="28"/>
          <w:szCs w:val="28"/>
        </w:rPr>
        <w:t>автоматизации отдельных этапов пр</w:t>
      </w:r>
      <w:r w:rsidRPr="008E0E0D">
        <w:rPr>
          <w:rFonts w:ascii="Times New Roman" w:hAnsi="Times New Roman" w:cs="Times New Roman"/>
          <w:sz w:val="28"/>
          <w:szCs w:val="28"/>
        </w:rPr>
        <w:t>о</w:t>
      </w:r>
      <w:r w:rsidRPr="008E0E0D">
        <w:rPr>
          <w:rFonts w:ascii="Times New Roman" w:hAnsi="Times New Roman" w:cs="Times New Roman"/>
          <w:sz w:val="28"/>
          <w:szCs w:val="28"/>
        </w:rPr>
        <w:t>цесса упаковки посылок</w:t>
      </w:r>
      <w:proofErr w:type="gramEnd"/>
      <w:r w:rsidRPr="008E0E0D">
        <w:rPr>
          <w:rFonts w:ascii="Times New Roman" w:hAnsi="Times New Roman" w:cs="Times New Roman"/>
          <w:sz w:val="28"/>
          <w:szCs w:val="28"/>
        </w:rPr>
        <w:t xml:space="preserve"> и разработать модель, реализующую этот процесс.</w:t>
      </w:r>
    </w:p>
    <w:p w:rsidR="00777397" w:rsidRPr="008E0E0D" w:rsidRDefault="00777397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777397" w:rsidRPr="008E0E0D" w:rsidRDefault="00777397" w:rsidP="0091406D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t>Изучить историю автоматизации работы «Почты России».</w:t>
      </w:r>
    </w:p>
    <w:p w:rsidR="00777397" w:rsidRPr="008E0E0D" w:rsidRDefault="00777397" w:rsidP="0091406D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t>Проанализировать состояние процесса автоматизации в отделении «Почты России», занимающ</w:t>
      </w:r>
      <w:r w:rsidR="00A44C5E">
        <w:rPr>
          <w:rFonts w:ascii="Times New Roman" w:hAnsi="Times New Roman" w:cs="Times New Roman"/>
          <w:sz w:val="28"/>
          <w:szCs w:val="28"/>
        </w:rPr>
        <w:t>и</w:t>
      </w:r>
      <w:r w:rsidRPr="008E0E0D">
        <w:rPr>
          <w:rFonts w:ascii="Times New Roman" w:hAnsi="Times New Roman" w:cs="Times New Roman"/>
          <w:sz w:val="28"/>
          <w:szCs w:val="28"/>
        </w:rPr>
        <w:t>мся обработкой посылок в г. Биробиджан.</w:t>
      </w:r>
    </w:p>
    <w:p w:rsidR="00777397" w:rsidRPr="008E0E0D" w:rsidRDefault="00777397" w:rsidP="0091406D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t>Рассмотреть возможные способы разбиения процесса упаковки пос</w:t>
      </w:r>
      <w:r w:rsidRPr="008E0E0D">
        <w:rPr>
          <w:rFonts w:ascii="Times New Roman" w:hAnsi="Times New Roman" w:cs="Times New Roman"/>
          <w:sz w:val="28"/>
          <w:szCs w:val="28"/>
        </w:rPr>
        <w:t>ы</w:t>
      </w:r>
      <w:r w:rsidRPr="008E0E0D">
        <w:rPr>
          <w:rFonts w:ascii="Times New Roman" w:hAnsi="Times New Roman" w:cs="Times New Roman"/>
          <w:sz w:val="28"/>
          <w:szCs w:val="28"/>
        </w:rPr>
        <w:t>лок на отдельные модули для дальнейшей автоматизации каждого модуля в о</w:t>
      </w:r>
      <w:r w:rsidRPr="008E0E0D">
        <w:rPr>
          <w:rFonts w:ascii="Times New Roman" w:hAnsi="Times New Roman" w:cs="Times New Roman"/>
          <w:sz w:val="28"/>
          <w:szCs w:val="28"/>
        </w:rPr>
        <w:t>т</w:t>
      </w:r>
      <w:r w:rsidRPr="008E0E0D">
        <w:rPr>
          <w:rFonts w:ascii="Times New Roman" w:hAnsi="Times New Roman" w:cs="Times New Roman"/>
          <w:sz w:val="28"/>
          <w:szCs w:val="28"/>
        </w:rPr>
        <w:t>дельности.</w:t>
      </w:r>
    </w:p>
    <w:p w:rsidR="00777397" w:rsidRPr="008E0E0D" w:rsidRDefault="00777397" w:rsidP="0091406D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t>Разработать модели каждого модуля.</w:t>
      </w:r>
    </w:p>
    <w:p w:rsidR="00777397" w:rsidRPr="008E0E0D" w:rsidRDefault="00777397" w:rsidP="0091406D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t>Протестировать работоспособность каждого модуля и модели в ц</w:t>
      </w:r>
      <w:r w:rsidRPr="008E0E0D">
        <w:rPr>
          <w:rFonts w:ascii="Times New Roman" w:hAnsi="Times New Roman" w:cs="Times New Roman"/>
          <w:sz w:val="28"/>
          <w:szCs w:val="28"/>
        </w:rPr>
        <w:t>е</w:t>
      </w:r>
      <w:r w:rsidRPr="008E0E0D">
        <w:rPr>
          <w:rFonts w:ascii="Times New Roman" w:hAnsi="Times New Roman" w:cs="Times New Roman"/>
          <w:sz w:val="28"/>
          <w:szCs w:val="28"/>
        </w:rPr>
        <w:t>лом.</w:t>
      </w:r>
    </w:p>
    <w:p w:rsidR="00777397" w:rsidRPr="008E0E0D" w:rsidRDefault="00777397" w:rsidP="0091406D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t>При необходимости произвести устранение неполадок и корректиро</w:t>
      </w:r>
      <w:r w:rsidRPr="008E0E0D">
        <w:rPr>
          <w:rFonts w:ascii="Times New Roman" w:hAnsi="Times New Roman" w:cs="Times New Roman"/>
          <w:sz w:val="28"/>
          <w:szCs w:val="28"/>
        </w:rPr>
        <w:t>в</w:t>
      </w:r>
      <w:r w:rsidRPr="008E0E0D">
        <w:rPr>
          <w:rFonts w:ascii="Times New Roman" w:hAnsi="Times New Roman" w:cs="Times New Roman"/>
          <w:sz w:val="28"/>
          <w:szCs w:val="28"/>
        </w:rPr>
        <w:t>ку механизмов и модулей.</w:t>
      </w:r>
    </w:p>
    <w:p w:rsidR="00777397" w:rsidRDefault="00777397" w:rsidP="0091406D">
      <w:pPr>
        <w:numPr>
          <w:ilvl w:val="0"/>
          <w:numId w:val="1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t>Подготовить сопроводительную документацию.</w:t>
      </w:r>
    </w:p>
    <w:p w:rsidR="005B20D9" w:rsidRPr="005B20D9" w:rsidRDefault="005B20D9" w:rsidP="0091406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07893" w:rsidRDefault="00607893" w:rsidP="0091406D">
      <w:pPr>
        <w:pStyle w:val="a5"/>
        <w:numPr>
          <w:ilvl w:val="0"/>
          <w:numId w:val="6"/>
        </w:numPr>
        <w:spacing w:before="0" w:beforeAutospacing="0" w:after="0" w:afterAutospacing="0" w:line="360" w:lineRule="auto"/>
        <w:ind w:left="0"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Из </w:t>
      </w:r>
      <w:r w:rsidRPr="00607893">
        <w:rPr>
          <w:b/>
          <w:sz w:val="28"/>
          <w:szCs w:val="28"/>
        </w:rPr>
        <w:t>истории «Почты России»</w:t>
      </w:r>
    </w:p>
    <w:p w:rsidR="008E0E0D" w:rsidRPr="008E0E0D" w:rsidRDefault="008E0E0D" w:rsidP="0091406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E0D">
        <w:rPr>
          <w:sz w:val="28"/>
          <w:szCs w:val="28"/>
        </w:rPr>
        <w:t>В советское время предприятия почты и электросвязи были объединенными, существуя сначала в составе областных и республиканских управлений связи, а затем в составе государственных предприятий связи и информатики. После ра</w:t>
      </w:r>
      <w:r w:rsidRPr="008E0E0D">
        <w:rPr>
          <w:sz w:val="28"/>
          <w:szCs w:val="28"/>
        </w:rPr>
        <w:t>с</w:t>
      </w:r>
      <w:r w:rsidRPr="008E0E0D">
        <w:rPr>
          <w:sz w:val="28"/>
          <w:szCs w:val="28"/>
        </w:rPr>
        <w:t>пада СССР было принято решение о выделении почтовой связи в самостоятел</w:t>
      </w:r>
      <w:r w:rsidRPr="008E0E0D">
        <w:rPr>
          <w:sz w:val="28"/>
          <w:szCs w:val="28"/>
        </w:rPr>
        <w:t>ь</w:t>
      </w:r>
      <w:r w:rsidRPr="008E0E0D">
        <w:rPr>
          <w:sz w:val="28"/>
          <w:szCs w:val="28"/>
        </w:rPr>
        <w:t>ную отрасль: 16 ноября 1992 года образовано Федеральное управление почтовой связи при Министерстве связи России. Приказом Министерства связи с 1 января 1993 года в составе Федерального управления почтовой связи были образованы территориальные (областные, краевые, республиканские) управления федерал</w:t>
      </w:r>
      <w:r w:rsidRPr="008E0E0D">
        <w:rPr>
          <w:sz w:val="28"/>
          <w:szCs w:val="28"/>
        </w:rPr>
        <w:t>ь</w:t>
      </w:r>
      <w:r w:rsidRPr="008E0E0D">
        <w:rPr>
          <w:sz w:val="28"/>
          <w:szCs w:val="28"/>
        </w:rPr>
        <w:t>ной почтовой связи (УФПС) и учреждения почтовой связи Москвы и Санкт-</w:t>
      </w:r>
      <w:r w:rsidRPr="008E0E0D">
        <w:rPr>
          <w:sz w:val="28"/>
          <w:szCs w:val="28"/>
        </w:rPr>
        <w:lastRenderedPageBreak/>
        <w:t>Петербурга. Этим же приказом были утверждены перечень работ по разделению структур почтовой и электрической связи и принципы разделения почтовой и электрической связи.</w:t>
      </w:r>
    </w:p>
    <w:p w:rsidR="008E0E0D" w:rsidRPr="008E0E0D" w:rsidRDefault="008E0E0D" w:rsidP="0091406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E0D">
        <w:rPr>
          <w:sz w:val="28"/>
          <w:szCs w:val="28"/>
        </w:rPr>
        <w:t>В 1994 году был учрежден профессиональный праздник работников почт</w:t>
      </w:r>
      <w:r w:rsidRPr="008E0E0D">
        <w:rPr>
          <w:sz w:val="28"/>
          <w:szCs w:val="28"/>
        </w:rPr>
        <w:t>о</w:t>
      </w:r>
      <w:r w:rsidRPr="008E0E0D">
        <w:rPr>
          <w:sz w:val="28"/>
          <w:szCs w:val="28"/>
        </w:rPr>
        <w:t>вой связи </w:t>
      </w:r>
      <w:r w:rsidR="00294EC7">
        <w:rPr>
          <w:sz w:val="28"/>
          <w:szCs w:val="28"/>
        </w:rPr>
        <w:t>–</w:t>
      </w:r>
      <w:r w:rsidRPr="008E0E0D">
        <w:rPr>
          <w:sz w:val="28"/>
          <w:szCs w:val="28"/>
        </w:rPr>
        <w:t xml:space="preserve"> День российской почты. Помимо этого, в 1997 году в целях восст</w:t>
      </w:r>
      <w:r w:rsidRPr="008E0E0D">
        <w:rPr>
          <w:sz w:val="28"/>
          <w:szCs w:val="28"/>
        </w:rPr>
        <w:t>а</w:t>
      </w:r>
      <w:r w:rsidRPr="008E0E0D">
        <w:rPr>
          <w:sz w:val="28"/>
          <w:szCs w:val="28"/>
        </w:rPr>
        <w:t>новления геральдических традиций российской почты и повышения её авторитета были учреждены флаг и эмблема организаций федеральной почтовой связи Ро</w:t>
      </w:r>
      <w:r w:rsidRPr="008E0E0D">
        <w:rPr>
          <w:sz w:val="28"/>
          <w:szCs w:val="28"/>
        </w:rPr>
        <w:t>с</w:t>
      </w:r>
      <w:r w:rsidRPr="008E0E0D">
        <w:rPr>
          <w:sz w:val="28"/>
          <w:szCs w:val="28"/>
        </w:rPr>
        <w:t>сийской Федерации.</w:t>
      </w:r>
    </w:p>
    <w:p w:rsidR="008E0E0D" w:rsidRPr="008E0E0D" w:rsidRDefault="008E0E0D" w:rsidP="0091406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8E0E0D">
        <w:rPr>
          <w:sz w:val="28"/>
          <w:szCs w:val="28"/>
        </w:rPr>
        <w:t>17 октября 1995 года Федеральное управление почтовой связи было реорг</w:t>
      </w:r>
      <w:r w:rsidRPr="008E0E0D">
        <w:rPr>
          <w:sz w:val="28"/>
          <w:szCs w:val="28"/>
        </w:rPr>
        <w:t>а</w:t>
      </w:r>
      <w:r w:rsidRPr="008E0E0D">
        <w:rPr>
          <w:sz w:val="28"/>
          <w:szCs w:val="28"/>
        </w:rPr>
        <w:t>низовано в Федеральную службу почтовой связи Российской Федерации (ФСПС России). 14 августа 1996 года Федеральная служба почтовой связи была упраз</w:t>
      </w:r>
      <w:r w:rsidRPr="008E0E0D">
        <w:rPr>
          <w:sz w:val="28"/>
          <w:szCs w:val="28"/>
        </w:rPr>
        <w:t>д</w:t>
      </w:r>
      <w:r w:rsidRPr="008E0E0D">
        <w:rPr>
          <w:sz w:val="28"/>
          <w:szCs w:val="28"/>
        </w:rPr>
        <w:t>нена, а её функции переданы Министерству связи России</w:t>
      </w:r>
    </w:p>
    <w:p w:rsidR="00231AD5" w:rsidRDefault="00231AD5" w:rsidP="0091406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vertAlign w:val="superscript"/>
        </w:rPr>
      </w:pPr>
    </w:p>
    <w:p w:rsidR="00231AD5" w:rsidRDefault="00231AD5" w:rsidP="0091406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vertAlign w:val="superscript"/>
        </w:rPr>
      </w:pPr>
      <w:r w:rsidRPr="008E0E0D">
        <w:rPr>
          <w:noProof/>
          <w:sz w:val="28"/>
          <w:szCs w:val="28"/>
          <w:vertAlign w:val="superscript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142875</wp:posOffset>
            </wp:positionV>
            <wp:extent cx="6055995" cy="4010660"/>
            <wp:effectExtent l="0" t="0" r="1905" b="8890"/>
            <wp:wrapTight wrapText="bothSides">
              <wp:wrapPolygon edited="0">
                <wp:start x="0" y="0"/>
                <wp:lineTo x="0" y="21545"/>
                <wp:lineTo x="21539" y="21545"/>
                <wp:lineTo x="2153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4b93c819ffe7afcae9a9dde94ed970031822ef_90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995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E0D" w:rsidRPr="008E0E0D" w:rsidRDefault="008E0E0D" w:rsidP="0091406D">
      <w:pPr>
        <w:pStyle w:val="a5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vertAlign w:val="superscript"/>
        </w:rPr>
      </w:pPr>
    </w:p>
    <w:p w:rsidR="00231AD5" w:rsidRDefault="00231AD5" w:rsidP="0091406D">
      <w:pPr>
        <w:pStyle w:val="a6"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AD5">
        <w:rPr>
          <w:rFonts w:ascii="Times New Roman" w:hAnsi="Times New Roman" w:cs="Times New Roman"/>
          <w:b/>
          <w:sz w:val="28"/>
          <w:szCs w:val="28"/>
        </w:rPr>
        <w:t>Ш</w:t>
      </w:r>
      <w:r w:rsidR="008E0E0D" w:rsidRPr="00231AD5">
        <w:rPr>
          <w:rFonts w:ascii="Times New Roman" w:hAnsi="Times New Roman" w:cs="Times New Roman"/>
          <w:b/>
          <w:sz w:val="28"/>
          <w:szCs w:val="28"/>
        </w:rPr>
        <w:t>трих код</w:t>
      </w:r>
    </w:p>
    <w:p w:rsidR="008E0E0D" w:rsidRPr="00231AD5" w:rsidRDefault="008E0E0D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1AD5">
        <w:rPr>
          <w:rFonts w:ascii="Times New Roman" w:hAnsi="Times New Roman" w:cs="Times New Roman"/>
          <w:sz w:val="28"/>
          <w:szCs w:val="28"/>
        </w:rPr>
        <w:lastRenderedPageBreak/>
        <w:t xml:space="preserve">Штрих </w:t>
      </w:r>
      <w:r w:rsidRPr="00231AD5">
        <w:rPr>
          <w:rFonts w:ascii="Times New Roman" w:hAnsi="Times New Roman" w:cs="Times New Roman"/>
          <w:bCs/>
          <w:sz w:val="28"/>
          <w:szCs w:val="28"/>
        </w:rPr>
        <w:t>код</w:t>
      </w:r>
      <w:r w:rsidRPr="00231AD5">
        <w:rPr>
          <w:rFonts w:ascii="Times New Roman" w:hAnsi="Times New Roman" w:cs="Times New Roman"/>
          <w:sz w:val="28"/>
          <w:szCs w:val="28"/>
        </w:rPr>
        <w:t xml:space="preserve"> </w:t>
      </w:r>
      <w:r w:rsidR="00294EC7">
        <w:rPr>
          <w:rFonts w:ascii="Times New Roman" w:hAnsi="Times New Roman" w:cs="Times New Roman"/>
          <w:sz w:val="28"/>
          <w:szCs w:val="28"/>
        </w:rPr>
        <w:t>–</w:t>
      </w:r>
      <w:r w:rsidRPr="00231AD5">
        <w:rPr>
          <w:rFonts w:ascii="Times New Roman" w:hAnsi="Times New Roman" w:cs="Times New Roman"/>
          <w:sz w:val="28"/>
          <w:szCs w:val="28"/>
        </w:rPr>
        <w:t xml:space="preserve"> графическая информация, наносимая на поверхность, марк</w:t>
      </w:r>
      <w:r w:rsidRPr="00231AD5">
        <w:rPr>
          <w:rFonts w:ascii="Times New Roman" w:hAnsi="Times New Roman" w:cs="Times New Roman"/>
          <w:sz w:val="28"/>
          <w:szCs w:val="28"/>
        </w:rPr>
        <w:t>и</w:t>
      </w:r>
      <w:r w:rsidRPr="00231AD5">
        <w:rPr>
          <w:rFonts w:ascii="Times New Roman" w:hAnsi="Times New Roman" w:cs="Times New Roman"/>
          <w:sz w:val="28"/>
          <w:szCs w:val="28"/>
        </w:rPr>
        <w:t>ровку или упаковку изделий, предоставляющая возможность считывания её те</w:t>
      </w:r>
      <w:r w:rsidRPr="00231AD5">
        <w:rPr>
          <w:rFonts w:ascii="Times New Roman" w:hAnsi="Times New Roman" w:cs="Times New Roman"/>
          <w:sz w:val="28"/>
          <w:szCs w:val="28"/>
        </w:rPr>
        <w:t>х</w:t>
      </w:r>
      <w:r w:rsidRPr="00231AD5">
        <w:rPr>
          <w:rFonts w:ascii="Times New Roman" w:hAnsi="Times New Roman" w:cs="Times New Roman"/>
          <w:sz w:val="28"/>
          <w:szCs w:val="28"/>
        </w:rPr>
        <w:t xml:space="preserve">ническими средствами </w:t>
      </w:r>
      <w:r w:rsidR="00294EC7">
        <w:rPr>
          <w:rFonts w:ascii="Times New Roman" w:hAnsi="Times New Roman" w:cs="Times New Roman"/>
          <w:sz w:val="28"/>
          <w:szCs w:val="28"/>
        </w:rPr>
        <w:t>–</w:t>
      </w:r>
      <w:r w:rsidRPr="00231AD5">
        <w:rPr>
          <w:rFonts w:ascii="Times New Roman" w:hAnsi="Times New Roman" w:cs="Times New Roman"/>
          <w:sz w:val="28"/>
          <w:szCs w:val="28"/>
        </w:rPr>
        <w:t xml:space="preserve"> последовательность чёрных и белых полос.</w:t>
      </w:r>
    </w:p>
    <w:p w:rsidR="008E0E0D" w:rsidRPr="008E0E0D" w:rsidRDefault="008E0E0D" w:rsidP="0091406D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t xml:space="preserve">В 1948 году Бернард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Сильвер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Bernard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Silver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>) (1924</w:t>
      </w:r>
      <w:r w:rsidR="00501ABA">
        <w:rPr>
          <w:rFonts w:ascii="Times New Roman" w:hAnsi="Times New Roman" w:cs="Times New Roman"/>
          <w:sz w:val="28"/>
          <w:szCs w:val="28"/>
        </w:rPr>
        <w:t>-</w:t>
      </w:r>
      <w:r w:rsidRPr="008E0E0D">
        <w:rPr>
          <w:rFonts w:ascii="Times New Roman" w:hAnsi="Times New Roman" w:cs="Times New Roman"/>
          <w:sz w:val="28"/>
          <w:szCs w:val="28"/>
        </w:rPr>
        <w:t>1962), аспирант Инстит</w:t>
      </w:r>
      <w:r w:rsidRPr="008E0E0D">
        <w:rPr>
          <w:rFonts w:ascii="Times New Roman" w:hAnsi="Times New Roman" w:cs="Times New Roman"/>
          <w:sz w:val="28"/>
          <w:szCs w:val="28"/>
        </w:rPr>
        <w:t>у</w:t>
      </w:r>
      <w:r w:rsidRPr="008E0E0D">
        <w:rPr>
          <w:rFonts w:ascii="Times New Roman" w:hAnsi="Times New Roman" w:cs="Times New Roman"/>
          <w:sz w:val="28"/>
          <w:szCs w:val="28"/>
        </w:rPr>
        <w:t xml:space="preserve">та Технологии Университета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Дрекселя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Drexel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>) в Филадельфии, усл</w:t>
      </w:r>
      <w:r w:rsidRPr="008E0E0D">
        <w:rPr>
          <w:rFonts w:ascii="Times New Roman" w:hAnsi="Times New Roman" w:cs="Times New Roman"/>
          <w:sz w:val="28"/>
          <w:szCs w:val="28"/>
        </w:rPr>
        <w:t>ы</w:t>
      </w:r>
      <w:r w:rsidRPr="008E0E0D">
        <w:rPr>
          <w:rFonts w:ascii="Times New Roman" w:hAnsi="Times New Roman" w:cs="Times New Roman"/>
          <w:sz w:val="28"/>
          <w:szCs w:val="28"/>
        </w:rPr>
        <w:t xml:space="preserve">шал, как президент местной продовольственной сети просил одного из деканов разработать систему, автоматически считывающую информацию о продукте при его контроле.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Сильвер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 рассказал об этом друзьям </w:t>
      </w:r>
      <w:r w:rsidR="00294EC7">
        <w:rPr>
          <w:rFonts w:ascii="Times New Roman" w:hAnsi="Times New Roman" w:cs="Times New Roman"/>
          <w:sz w:val="28"/>
          <w:szCs w:val="28"/>
        </w:rPr>
        <w:t>–</w:t>
      </w:r>
      <w:r w:rsidRPr="008E0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Норману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 Джозефу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Вудланду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Norman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Joseph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Woodland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) (род. 1921) и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Джордину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Джохэнсону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Jordin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Johanson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>). Втроём они начали исследовать различные системы маркировки. Их первая раб</w:t>
      </w:r>
      <w:r w:rsidRPr="008E0E0D">
        <w:rPr>
          <w:rFonts w:ascii="Times New Roman" w:hAnsi="Times New Roman" w:cs="Times New Roman"/>
          <w:sz w:val="28"/>
          <w:szCs w:val="28"/>
        </w:rPr>
        <w:t>о</w:t>
      </w:r>
      <w:r w:rsidRPr="008E0E0D">
        <w:rPr>
          <w:rFonts w:ascii="Times New Roman" w:hAnsi="Times New Roman" w:cs="Times New Roman"/>
          <w:sz w:val="28"/>
          <w:szCs w:val="28"/>
        </w:rPr>
        <w:t>тающая система использовала ультрафиолетовые чернила, но они были довольно дороги, а кроме того, со временем исчезали.</w:t>
      </w:r>
    </w:p>
    <w:p w:rsidR="008E0E0D" w:rsidRPr="008E0E0D" w:rsidRDefault="00A44C5E" w:rsidP="0091406D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E0E0D">
        <w:rPr>
          <w:rFonts w:ascii="Times New Roman" w:hAnsi="Times New Roman" w:cs="Times New Roman"/>
          <w:sz w:val="28"/>
          <w:szCs w:val="28"/>
        </w:rPr>
        <w:t>Убежденный</w:t>
      </w:r>
      <w:r w:rsidR="008E0E0D" w:rsidRPr="008E0E0D">
        <w:rPr>
          <w:rFonts w:ascii="Times New Roman" w:hAnsi="Times New Roman" w:cs="Times New Roman"/>
          <w:sz w:val="28"/>
          <w:szCs w:val="28"/>
        </w:rPr>
        <w:t xml:space="preserve"> в том, что система реализуема, </w:t>
      </w:r>
      <w:proofErr w:type="spellStart"/>
      <w:r w:rsidR="008E0E0D" w:rsidRPr="008E0E0D">
        <w:rPr>
          <w:rFonts w:ascii="Times New Roman" w:hAnsi="Times New Roman" w:cs="Times New Roman"/>
          <w:sz w:val="28"/>
          <w:szCs w:val="28"/>
        </w:rPr>
        <w:t>Вудланд</w:t>
      </w:r>
      <w:proofErr w:type="spellEnd"/>
      <w:r w:rsidR="008E0E0D" w:rsidRPr="008E0E0D">
        <w:rPr>
          <w:rFonts w:ascii="Times New Roman" w:hAnsi="Times New Roman" w:cs="Times New Roman"/>
          <w:sz w:val="28"/>
          <w:szCs w:val="28"/>
        </w:rPr>
        <w:t xml:space="preserve"> покинул Филадельфию и перебрался во Флориду в апартаменты своего отца для продолжения работы.</w:t>
      </w:r>
      <w:proofErr w:type="gramEnd"/>
      <w:r w:rsidR="008E0E0D" w:rsidRPr="008E0E0D">
        <w:rPr>
          <w:rFonts w:ascii="Times New Roman" w:hAnsi="Times New Roman" w:cs="Times New Roman"/>
          <w:sz w:val="28"/>
          <w:szCs w:val="28"/>
        </w:rPr>
        <w:t xml:space="preserve"> Его следующее вдохновение неожиданно дала Азбука Морзе </w:t>
      </w:r>
      <w:r w:rsidR="00294EC7">
        <w:rPr>
          <w:rFonts w:ascii="Times New Roman" w:hAnsi="Times New Roman" w:cs="Times New Roman"/>
          <w:sz w:val="28"/>
          <w:szCs w:val="28"/>
        </w:rPr>
        <w:t>–</w:t>
      </w:r>
      <w:r w:rsidR="008E0E0D" w:rsidRPr="008E0E0D">
        <w:rPr>
          <w:rFonts w:ascii="Times New Roman" w:hAnsi="Times New Roman" w:cs="Times New Roman"/>
          <w:sz w:val="28"/>
          <w:szCs w:val="28"/>
        </w:rPr>
        <w:t xml:space="preserve"> он сформировал свой первый штриховой код из песка на берегу. Как он сам сказал: «Я только расширил точки и тире вниз и сделал из них узкие и широкие линии».</w:t>
      </w:r>
    </w:p>
    <w:p w:rsidR="008E0E0D" w:rsidRPr="008E0E0D" w:rsidRDefault="008E0E0D" w:rsidP="0091406D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noProof/>
        </w:rPr>
        <w:drawing>
          <wp:inline distT="0" distB="0" distL="0" distR="0">
            <wp:extent cx="5695950" cy="26869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rihkody_rasshifrovk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104" cy="268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E0D" w:rsidRPr="007F272D" w:rsidRDefault="00390549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272D">
        <w:rPr>
          <w:rFonts w:ascii="Times New Roman" w:hAnsi="Times New Roman" w:cs="Times New Roman"/>
          <w:b/>
          <w:i/>
          <w:sz w:val="28"/>
          <w:szCs w:val="28"/>
        </w:rPr>
        <w:t>Виды штрих кодов</w:t>
      </w:r>
      <w:r w:rsidRPr="007F272D">
        <w:rPr>
          <w:rFonts w:ascii="Times New Roman" w:hAnsi="Times New Roman" w:cs="Times New Roman"/>
          <w:sz w:val="28"/>
          <w:szCs w:val="28"/>
        </w:rPr>
        <w:t xml:space="preserve">. </w:t>
      </w:r>
      <w:r w:rsidR="008E0E0D" w:rsidRPr="007F272D">
        <w:rPr>
          <w:rFonts w:ascii="Times New Roman" w:hAnsi="Times New Roman" w:cs="Times New Roman"/>
          <w:sz w:val="28"/>
          <w:szCs w:val="28"/>
        </w:rPr>
        <w:t>Существуют различные способы кодирования информ</w:t>
      </w:r>
      <w:r w:rsidR="008E0E0D" w:rsidRPr="007F272D">
        <w:rPr>
          <w:rFonts w:ascii="Times New Roman" w:hAnsi="Times New Roman" w:cs="Times New Roman"/>
          <w:sz w:val="28"/>
          <w:szCs w:val="28"/>
        </w:rPr>
        <w:t>а</w:t>
      </w:r>
      <w:r w:rsidR="008E0E0D" w:rsidRPr="007F272D">
        <w:rPr>
          <w:rFonts w:ascii="Times New Roman" w:hAnsi="Times New Roman" w:cs="Times New Roman"/>
          <w:sz w:val="28"/>
          <w:szCs w:val="28"/>
        </w:rPr>
        <w:t xml:space="preserve">ции, называемые </w:t>
      </w:r>
      <w:proofErr w:type="spellStart"/>
      <w:r w:rsidR="008E0E0D" w:rsidRPr="007F272D">
        <w:rPr>
          <w:rFonts w:ascii="Times New Roman" w:hAnsi="Times New Roman" w:cs="Times New Roman"/>
          <w:sz w:val="28"/>
          <w:szCs w:val="28"/>
        </w:rPr>
        <w:t>штрихкодов</w:t>
      </w:r>
      <w:r w:rsidR="00A44C5E">
        <w:rPr>
          <w:rFonts w:ascii="Times New Roman" w:hAnsi="Times New Roman" w:cs="Times New Roman"/>
          <w:sz w:val="28"/>
          <w:szCs w:val="28"/>
        </w:rPr>
        <w:t>ыми</w:t>
      </w:r>
      <w:proofErr w:type="spellEnd"/>
      <w:r w:rsidR="00A44C5E">
        <w:rPr>
          <w:rFonts w:ascii="Times New Roman" w:hAnsi="Times New Roman" w:cs="Times New Roman"/>
          <w:sz w:val="28"/>
          <w:szCs w:val="28"/>
        </w:rPr>
        <w:t xml:space="preserve"> кодировками или символиками</w:t>
      </w:r>
      <w:r w:rsidR="008E0E0D" w:rsidRPr="007F272D">
        <w:rPr>
          <w:rFonts w:ascii="Times New Roman" w:hAnsi="Times New Roman" w:cs="Times New Roman"/>
          <w:sz w:val="28"/>
          <w:szCs w:val="28"/>
        </w:rPr>
        <w:t>. Различают л</w:t>
      </w:r>
      <w:r w:rsidR="008E0E0D" w:rsidRPr="007F272D">
        <w:rPr>
          <w:rFonts w:ascii="Times New Roman" w:hAnsi="Times New Roman" w:cs="Times New Roman"/>
          <w:sz w:val="28"/>
          <w:szCs w:val="28"/>
        </w:rPr>
        <w:t>и</w:t>
      </w:r>
      <w:r w:rsidR="008E0E0D" w:rsidRPr="007F272D">
        <w:rPr>
          <w:rFonts w:ascii="Times New Roman" w:hAnsi="Times New Roman" w:cs="Times New Roman"/>
          <w:sz w:val="28"/>
          <w:szCs w:val="28"/>
        </w:rPr>
        <w:t>нейные и двухмерные символики штрих</w:t>
      </w:r>
      <w:r w:rsidR="00453855">
        <w:rPr>
          <w:rFonts w:ascii="Times New Roman" w:hAnsi="Times New Roman" w:cs="Times New Roman"/>
          <w:sz w:val="28"/>
          <w:szCs w:val="28"/>
        </w:rPr>
        <w:t xml:space="preserve"> </w:t>
      </w:r>
      <w:r w:rsidR="008E0E0D" w:rsidRPr="007F272D">
        <w:rPr>
          <w:rFonts w:ascii="Times New Roman" w:hAnsi="Times New Roman" w:cs="Times New Roman"/>
          <w:sz w:val="28"/>
          <w:szCs w:val="28"/>
        </w:rPr>
        <w:t>кодов.</w:t>
      </w:r>
    </w:p>
    <w:p w:rsidR="008E0E0D" w:rsidRPr="008E0E0D" w:rsidRDefault="008E0E0D" w:rsidP="0091406D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lastRenderedPageBreak/>
        <w:t xml:space="preserve">Линейными (обычными) в отличие от </w:t>
      </w:r>
      <w:proofErr w:type="gramStart"/>
      <w:r w:rsidRPr="008E0E0D">
        <w:rPr>
          <w:rFonts w:ascii="Times New Roman" w:hAnsi="Times New Roman" w:cs="Times New Roman"/>
          <w:sz w:val="28"/>
          <w:szCs w:val="28"/>
        </w:rPr>
        <w:t>двухмерных</w:t>
      </w:r>
      <w:proofErr w:type="gramEnd"/>
      <w:r w:rsidRPr="008E0E0D">
        <w:rPr>
          <w:rFonts w:ascii="Times New Roman" w:hAnsi="Times New Roman" w:cs="Times New Roman"/>
          <w:sz w:val="28"/>
          <w:szCs w:val="28"/>
        </w:rPr>
        <w:t xml:space="preserve"> называются штрих</w:t>
      </w:r>
      <w:r w:rsidR="0091406D">
        <w:rPr>
          <w:rFonts w:ascii="Times New Roman" w:hAnsi="Times New Roman" w:cs="Times New Roman"/>
          <w:sz w:val="28"/>
          <w:szCs w:val="28"/>
        </w:rPr>
        <w:t xml:space="preserve"> </w:t>
      </w:r>
      <w:r w:rsidRPr="008E0E0D">
        <w:rPr>
          <w:rFonts w:ascii="Times New Roman" w:hAnsi="Times New Roman" w:cs="Times New Roman"/>
          <w:sz w:val="28"/>
          <w:szCs w:val="28"/>
        </w:rPr>
        <w:t xml:space="preserve">коды, читаемые в одном направлении (по горизонтали). Наиболее </w:t>
      </w:r>
      <w:r w:rsidR="0091406D" w:rsidRPr="008E0E0D">
        <w:rPr>
          <w:rFonts w:ascii="Times New Roman" w:hAnsi="Times New Roman" w:cs="Times New Roman"/>
          <w:sz w:val="28"/>
          <w:szCs w:val="28"/>
        </w:rPr>
        <w:t>распространенные</w:t>
      </w:r>
      <w:r w:rsidRPr="008E0E0D">
        <w:rPr>
          <w:rFonts w:ascii="Times New Roman" w:hAnsi="Times New Roman" w:cs="Times New Roman"/>
          <w:sz w:val="28"/>
          <w:szCs w:val="28"/>
        </w:rPr>
        <w:t xml:space="preserve"> линейные символики: EAN, UPC, Code39, Code128,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Codabar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Interleaved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 2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 5. Линейные символики позволяют кодировать небольшой объем информации (до 20-30 символов </w:t>
      </w:r>
      <w:r w:rsidR="00294EC7">
        <w:rPr>
          <w:rFonts w:ascii="Times New Roman" w:hAnsi="Times New Roman" w:cs="Times New Roman"/>
          <w:sz w:val="28"/>
          <w:szCs w:val="28"/>
        </w:rPr>
        <w:t>–</w:t>
      </w:r>
      <w:r w:rsidRPr="008E0E0D">
        <w:rPr>
          <w:rFonts w:ascii="Times New Roman" w:hAnsi="Times New Roman" w:cs="Times New Roman"/>
          <w:sz w:val="28"/>
          <w:szCs w:val="28"/>
        </w:rPr>
        <w:t xml:space="preserve"> обычно цифр) с помощью несложных штрих</w:t>
      </w:r>
      <w:r w:rsidR="0091406D">
        <w:rPr>
          <w:rFonts w:ascii="Times New Roman" w:hAnsi="Times New Roman" w:cs="Times New Roman"/>
          <w:sz w:val="28"/>
          <w:szCs w:val="28"/>
        </w:rPr>
        <w:t xml:space="preserve"> </w:t>
      </w:r>
      <w:r w:rsidRPr="008E0E0D">
        <w:rPr>
          <w:rFonts w:ascii="Times New Roman" w:hAnsi="Times New Roman" w:cs="Times New Roman"/>
          <w:sz w:val="28"/>
          <w:szCs w:val="28"/>
        </w:rPr>
        <w:t>кодов, читаемых недорогими сканерами. Пример кода символики EAN-13:</w:t>
      </w:r>
    </w:p>
    <w:p w:rsidR="008E0E0D" w:rsidRPr="008E0E0D" w:rsidRDefault="008E0E0D" w:rsidP="0091406D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noProof/>
        </w:rPr>
        <w:drawing>
          <wp:inline distT="0" distB="0" distL="0" distR="0">
            <wp:extent cx="5048250" cy="2167239"/>
            <wp:effectExtent l="0" t="0" r="0" b="5080"/>
            <wp:docPr id="4" name="Рисунок 4" descr="D:\почта\strihcode_liney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чта\strihcode_lineyn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345" cy="216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0D" w:rsidRPr="008E0E0D" w:rsidRDefault="00C245DA" w:rsidP="0091406D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1096010</wp:posOffset>
            </wp:positionH>
            <wp:positionV relativeFrom="paragraph">
              <wp:posOffset>1498600</wp:posOffset>
            </wp:positionV>
            <wp:extent cx="3514725" cy="2623820"/>
            <wp:effectExtent l="0" t="0" r="9525" b="5080"/>
            <wp:wrapTight wrapText="bothSides">
              <wp:wrapPolygon edited="0">
                <wp:start x="0" y="0"/>
                <wp:lineTo x="0" y="21485"/>
                <wp:lineTo x="21541" y="21485"/>
                <wp:lineTo x="21541" y="0"/>
                <wp:lineTo x="0" y="0"/>
              </wp:wrapPolygon>
            </wp:wrapTight>
            <wp:docPr id="5" name="Рисунок 5" descr="D:\почта\qr-k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чта\qr-ko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0E0D" w:rsidRPr="008E0E0D">
        <w:rPr>
          <w:rFonts w:ascii="Times New Roman" w:hAnsi="Times New Roman" w:cs="Times New Roman"/>
          <w:sz w:val="28"/>
          <w:szCs w:val="28"/>
        </w:rPr>
        <w:t>Двухмерными называются символики, разработанные для кодирования большого объема информации (до нескольких страниц текста). Двухмерный код считывается при помощи специального сканера двухмерных кодов и позволяет быстро и безошибочно вводить большой объем информации. Расшифровка такого кода проводится в двух измерениях (по горизонтали и по вертикали).</w:t>
      </w:r>
    </w:p>
    <w:p w:rsidR="008E0E0D" w:rsidRPr="008E0E0D" w:rsidRDefault="008E0E0D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0E0D" w:rsidRPr="008E0E0D" w:rsidRDefault="008E0E0D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0E0D" w:rsidRPr="008E0E0D" w:rsidRDefault="008E0E0D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0E0D" w:rsidRPr="008E0E0D" w:rsidRDefault="008E0E0D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0E0D" w:rsidRPr="008E0E0D" w:rsidRDefault="008E0E0D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0E0D" w:rsidRPr="008E0E0D" w:rsidRDefault="008E0E0D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0E0D" w:rsidRPr="008E0E0D" w:rsidRDefault="008E0E0D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E0E0D" w:rsidRPr="008E0E0D" w:rsidRDefault="008E0E0D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4E0F" w:rsidRDefault="008A0B41" w:rsidP="00A44C5E">
      <w:pPr>
        <w:pStyle w:val="a6"/>
        <w:pageBreakBefore/>
        <w:numPr>
          <w:ilvl w:val="0"/>
          <w:numId w:val="6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0B41"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>
        <w:rPr>
          <w:rFonts w:ascii="Times New Roman" w:hAnsi="Times New Roman" w:cs="Times New Roman"/>
          <w:b/>
          <w:sz w:val="28"/>
          <w:szCs w:val="28"/>
        </w:rPr>
        <w:t>на</w:t>
      </w:r>
      <w:r w:rsidRPr="008A0B41">
        <w:rPr>
          <w:rFonts w:ascii="Times New Roman" w:hAnsi="Times New Roman" w:cs="Times New Roman"/>
          <w:b/>
          <w:sz w:val="28"/>
          <w:szCs w:val="28"/>
        </w:rPr>
        <w:t>лиз состояни</w:t>
      </w:r>
      <w:r w:rsidR="00A44C5E">
        <w:rPr>
          <w:rFonts w:ascii="Times New Roman" w:hAnsi="Times New Roman" w:cs="Times New Roman"/>
          <w:b/>
          <w:sz w:val="28"/>
          <w:szCs w:val="28"/>
        </w:rPr>
        <w:t>я</w:t>
      </w:r>
      <w:r w:rsidRPr="008A0B41">
        <w:rPr>
          <w:rFonts w:ascii="Times New Roman" w:hAnsi="Times New Roman" w:cs="Times New Roman"/>
          <w:b/>
          <w:sz w:val="28"/>
          <w:szCs w:val="28"/>
        </w:rPr>
        <w:t xml:space="preserve"> процесса автоматизации в отделении «Почты России», </w:t>
      </w:r>
      <w:proofErr w:type="gramStart"/>
      <w:r w:rsidRPr="008A0B41">
        <w:rPr>
          <w:rFonts w:ascii="Times New Roman" w:hAnsi="Times New Roman" w:cs="Times New Roman"/>
          <w:b/>
          <w:sz w:val="28"/>
          <w:szCs w:val="28"/>
        </w:rPr>
        <w:t>занима</w:t>
      </w:r>
      <w:r w:rsidRPr="008A0B41">
        <w:rPr>
          <w:rFonts w:ascii="Times New Roman" w:hAnsi="Times New Roman" w:cs="Times New Roman"/>
          <w:b/>
          <w:sz w:val="28"/>
          <w:szCs w:val="28"/>
        </w:rPr>
        <w:t>ю</w:t>
      </w:r>
      <w:r w:rsidRPr="008A0B41">
        <w:rPr>
          <w:rFonts w:ascii="Times New Roman" w:hAnsi="Times New Roman" w:cs="Times New Roman"/>
          <w:b/>
          <w:sz w:val="28"/>
          <w:szCs w:val="28"/>
        </w:rPr>
        <w:t>щ</w:t>
      </w:r>
      <w:r w:rsidR="00A44C5E">
        <w:rPr>
          <w:rFonts w:ascii="Times New Roman" w:hAnsi="Times New Roman" w:cs="Times New Roman"/>
          <w:b/>
          <w:sz w:val="28"/>
          <w:szCs w:val="28"/>
        </w:rPr>
        <w:t>и</w:t>
      </w:r>
      <w:r w:rsidRPr="008A0B41">
        <w:rPr>
          <w:rFonts w:ascii="Times New Roman" w:hAnsi="Times New Roman" w:cs="Times New Roman"/>
          <w:b/>
          <w:sz w:val="28"/>
          <w:szCs w:val="28"/>
        </w:rPr>
        <w:t>мся</w:t>
      </w:r>
      <w:proofErr w:type="gramEnd"/>
      <w:r w:rsidRPr="008A0B41">
        <w:rPr>
          <w:rFonts w:ascii="Times New Roman" w:hAnsi="Times New Roman" w:cs="Times New Roman"/>
          <w:b/>
          <w:sz w:val="28"/>
          <w:szCs w:val="28"/>
        </w:rPr>
        <w:t xml:space="preserve"> обработкой посылок</w:t>
      </w:r>
      <w:r w:rsidR="00563A94" w:rsidRPr="00563A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0B41">
        <w:rPr>
          <w:rFonts w:ascii="Times New Roman" w:hAnsi="Times New Roman" w:cs="Times New Roman"/>
          <w:b/>
          <w:sz w:val="28"/>
          <w:szCs w:val="28"/>
        </w:rPr>
        <w:t xml:space="preserve"> в </w:t>
      </w:r>
      <w:r w:rsidR="00563A94" w:rsidRPr="00563A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0B41">
        <w:rPr>
          <w:rFonts w:ascii="Times New Roman" w:hAnsi="Times New Roman" w:cs="Times New Roman"/>
          <w:b/>
          <w:sz w:val="28"/>
          <w:szCs w:val="28"/>
        </w:rPr>
        <w:t>г. Биробиджан</w:t>
      </w:r>
    </w:p>
    <w:p w:rsidR="005B5890" w:rsidRDefault="008A0B41" w:rsidP="0091406D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получения сведений о состоянии процесс</w:t>
      </w:r>
      <w:r w:rsidR="00A44C5E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автоматизации </w:t>
      </w:r>
      <w:r w:rsidR="005B589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Биробиджа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ских отделениях «Почты России» мы</w:t>
      </w:r>
      <w:r w:rsidR="008A565A">
        <w:rPr>
          <w:rFonts w:ascii="Times New Roman" w:hAnsi="Times New Roman" w:cs="Times New Roman"/>
          <w:sz w:val="28"/>
          <w:szCs w:val="28"/>
        </w:rPr>
        <w:t xml:space="preserve"> </w:t>
      </w:r>
      <w:r w:rsidR="00A44C5E">
        <w:rPr>
          <w:rFonts w:ascii="Times New Roman" w:hAnsi="Times New Roman" w:cs="Times New Roman"/>
          <w:sz w:val="28"/>
          <w:szCs w:val="28"/>
        </w:rPr>
        <w:t>посетили</w:t>
      </w:r>
      <w:r w:rsidR="008A565A">
        <w:rPr>
          <w:rFonts w:ascii="Times New Roman" w:hAnsi="Times New Roman" w:cs="Times New Roman"/>
          <w:sz w:val="28"/>
          <w:szCs w:val="28"/>
        </w:rPr>
        <w:t xml:space="preserve"> главное отделение, распол</w:t>
      </w:r>
      <w:r w:rsidR="008A565A">
        <w:rPr>
          <w:rFonts w:ascii="Times New Roman" w:hAnsi="Times New Roman" w:cs="Times New Roman"/>
          <w:sz w:val="28"/>
          <w:szCs w:val="28"/>
        </w:rPr>
        <w:t>о</w:t>
      </w:r>
      <w:r w:rsidR="008A565A">
        <w:rPr>
          <w:rFonts w:ascii="Times New Roman" w:hAnsi="Times New Roman" w:cs="Times New Roman"/>
          <w:sz w:val="28"/>
          <w:szCs w:val="28"/>
        </w:rPr>
        <w:t xml:space="preserve">женное по адресу </w:t>
      </w:r>
      <w:r w:rsidR="008A565A" w:rsidRPr="008A565A">
        <w:rPr>
          <w:rFonts w:ascii="Times New Roman" w:hAnsi="Times New Roman" w:cs="Times New Roman"/>
          <w:sz w:val="28"/>
          <w:szCs w:val="28"/>
        </w:rPr>
        <w:t>679000, г. Б</w:t>
      </w:r>
      <w:r w:rsidR="00A44C5E">
        <w:rPr>
          <w:rFonts w:ascii="Times New Roman" w:hAnsi="Times New Roman" w:cs="Times New Roman"/>
          <w:sz w:val="28"/>
          <w:szCs w:val="28"/>
        </w:rPr>
        <w:t>иробиджан</w:t>
      </w:r>
      <w:r w:rsidR="008A565A" w:rsidRPr="008A565A">
        <w:rPr>
          <w:rFonts w:ascii="Times New Roman" w:hAnsi="Times New Roman" w:cs="Times New Roman"/>
          <w:sz w:val="28"/>
          <w:szCs w:val="28"/>
        </w:rPr>
        <w:t>, пр</w:t>
      </w:r>
      <w:r w:rsidR="00A44C5E">
        <w:rPr>
          <w:rFonts w:ascii="Times New Roman" w:hAnsi="Times New Roman" w:cs="Times New Roman"/>
          <w:sz w:val="28"/>
          <w:szCs w:val="28"/>
        </w:rPr>
        <w:t>оспек</w:t>
      </w:r>
      <w:r w:rsidR="008A565A" w:rsidRPr="008A565A">
        <w:rPr>
          <w:rFonts w:ascii="Times New Roman" w:hAnsi="Times New Roman" w:cs="Times New Roman"/>
          <w:sz w:val="28"/>
          <w:szCs w:val="28"/>
        </w:rPr>
        <w:t>т 60-</w:t>
      </w:r>
      <w:r w:rsidR="005B5890">
        <w:rPr>
          <w:rFonts w:ascii="Times New Roman" w:hAnsi="Times New Roman" w:cs="Times New Roman"/>
          <w:sz w:val="28"/>
          <w:szCs w:val="28"/>
        </w:rPr>
        <w:t>летия</w:t>
      </w:r>
      <w:r w:rsidR="008A565A" w:rsidRPr="008A565A">
        <w:rPr>
          <w:rFonts w:ascii="Times New Roman" w:hAnsi="Times New Roman" w:cs="Times New Roman"/>
          <w:sz w:val="28"/>
          <w:szCs w:val="28"/>
        </w:rPr>
        <w:t xml:space="preserve"> СССР, д</w:t>
      </w:r>
      <w:r w:rsidR="005B5890">
        <w:rPr>
          <w:rFonts w:ascii="Times New Roman" w:hAnsi="Times New Roman" w:cs="Times New Roman"/>
          <w:sz w:val="28"/>
          <w:szCs w:val="28"/>
        </w:rPr>
        <w:t>ом</w:t>
      </w:r>
      <w:r w:rsidR="008A565A" w:rsidRPr="008A565A">
        <w:rPr>
          <w:rFonts w:ascii="Times New Roman" w:hAnsi="Times New Roman" w:cs="Times New Roman"/>
          <w:sz w:val="28"/>
          <w:szCs w:val="28"/>
        </w:rPr>
        <w:t xml:space="preserve"> 16</w:t>
      </w:r>
      <w:r w:rsidR="005B5890">
        <w:rPr>
          <w:rFonts w:ascii="Times New Roman" w:hAnsi="Times New Roman" w:cs="Times New Roman"/>
          <w:sz w:val="28"/>
          <w:szCs w:val="28"/>
        </w:rPr>
        <w:t>.</w:t>
      </w:r>
    </w:p>
    <w:p w:rsidR="001E423D" w:rsidRDefault="001E423D" w:rsidP="0091406D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экскурсия началась с больших просторных и красивых операционных залов по работе с клиентами.</w:t>
      </w:r>
    </w:p>
    <w:p w:rsidR="00A56992" w:rsidRDefault="005B5890" w:rsidP="0091406D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Сотрудник отделения</w:t>
      </w:r>
      <w:r w:rsidR="001E423D">
        <w:rPr>
          <w:rFonts w:ascii="Times New Roman" w:hAnsi="Times New Roman" w:cs="Times New Roman"/>
          <w:sz w:val="28"/>
          <w:szCs w:val="28"/>
        </w:rPr>
        <w:t xml:space="preserve"> рассказал</w:t>
      </w:r>
      <w:r w:rsidR="00A56992">
        <w:rPr>
          <w:rFonts w:ascii="Times New Roman" w:hAnsi="Times New Roman" w:cs="Times New Roman"/>
          <w:sz w:val="28"/>
          <w:szCs w:val="28"/>
        </w:rPr>
        <w:t>а</w:t>
      </w:r>
      <w:r w:rsidR="001E423D">
        <w:rPr>
          <w:rFonts w:ascii="Times New Roman" w:hAnsi="Times New Roman" w:cs="Times New Roman"/>
          <w:sz w:val="28"/>
          <w:szCs w:val="28"/>
        </w:rPr>
        <w:t xml:space="preserve"> и показал</w:t>
      </w:r>
      <w:r w:rsidR="00A56992">
        <w:rPr>
          <w:rFonts w:ascii="Times New Roman" w:hAnsi="Times New Roman" w:cs="Times New Roman"/>
          <w:sz w:val="28"/>
          <w:szCs w:val="28"/>
        </w:rPr>
        <w:t>а, как организована работа</w:t>
      </w:r>
      <w:r w:rsidR="001E423D">
        <w:rPr>
          <w:rFonts w:ascii="Times New Roman" w:hAnsi="Times New Roman" w:cs="Times New Roman"/>
          <w:sz w:val="28"/>
          <w:szCs w:val="28"/>
        </w:rPr>
        <w:t xml:space="preserve"> с кл</w:t>
      </w:r>
      <w:r w:rsidR="001E423D">
        <w:rPr>
          <w:rFonts w:ascii="Times New Roman" w:hAnsi="Times New Roman" w:cs="Times New Roman"/>
          <w:sz w:val="28"/>
          <w:szCs w:val="28"/>
        </w:rPr>
        <w:t>и</w:t>
      </w:r>
      <w:r w:rsidR="001E423D">
        <w:rPr>
          <w:rFonts w:ascii="Times New Roman" w:hAnsi="Times New Roman" w:cs="Times New Roman"/>
          <w:sz w:val="28"/>
          <w:szCs w:val="28"/>
        </w:rPr>
        <w:t>ентами. Мы были в пред</w:t>
      </w:r>
      <w:r w:rsidR="0091406D">
        <w:rPr>
          <w:rFonts w:ascii="Times New Roman" w:hAnsi="Times New Roman" w:cs="Times New Roman"/>
          <w:sz w:val="28"/>
          <w:szCs w:val="28"/>
        </w:rPr>
        <w:t>в</w:t>
      </w:r>
      <w:r w:rsidR="001E423D">
        <w:rPr>
          <w:rFonts w:ascii="Times New Roman" w:hAnsi="Times New Roman" w:cs="Times New Roman"/>
          <w:sz w:val="28"/>
          <w:szCs w:val="28"/>
        </w:rPr>
        <w:t>кушении.</w:t>
      </w:r>
    </w:p>
    <w:p w:rsidR="009E3620" w:rsidRDefault="001E423D" w:rsidP="0091406D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3538220"/>
            <wp:effectExtent l="0" t="0" r="571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23D" w:rsidRDefault="001E423D" w:rsidP="0091406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3538220"/>
            <wp:effectExtent l="0" t="0" r="571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8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80" w:rsidRDefault="000E5980" w:rsidP="0091406D">
      <w:pPr>
        <w:pStyle w:val="a6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E3620" w:rsidRDefault="001E423D" w:rsidP="0091406D">
      <w:pPr>
        <w:pStyle w:val="a6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3538220"/>
            <wp:effectExtent l="0" t="0" r="571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19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80" w:rsidRDefault="000E5980" w:rsidP="0091406D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E5980" w:rsidRDefault="000B16BE" w:rsidP="0091406D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9F12C4">
        <w:rPr>
          <w:rFonts w:ascii="Times New Roman" w:hAnsi="Times New Roman" w:cs="Times New Roman"/>
          <w:sz w:val="28"/>
          <w:szCs w:val="28"/>
        </w:rPr>
        <w:t>аши ожидания не оправдались. Оказалось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9F12C4">
        <w:rPr>
          <w:rFonts w:ascii="Times New Roman" w:hAnsi="Times New Roman" w:cs="Times New Roman"/>
          <w:sz w:val="28"/>
          <w:szCs w:val="28"/>
        </w:rPr>
        <w:t xml:space="preserve"> что у нас в городе все отделения «Почты России» обрабатывают всю корреспонденцию вручную. </w:t>
      </w:r>
    </w:p>
    <w:p w:rsidR="000E5980" w:rsidRDefault="000E5980" w:rsidP="0091406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3538220"/>
            <wp:effectExtent l="0" t="0" r="571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0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BD" w:rsidRDefault="00EF5FBD" w:rsidP="0091406D">
      <w:pPr>
        <w:pStyle w:val="a6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E5980" w:rsidRDefault="00EF5FBD" w:rsidP="000B16BE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даже автоматизированного штамповочного механизма.</w:t>
      </w:r>
    </w:p>
    <w:p w:rsidR="00EF5FBD" w:rsidRDefault="00EF5FBD" w:rsidP="0091406D">
      <w:pPr>
        <w:pStyle w:val="a6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F5FBD" w:rsidRDefault="000E5980" w:rsidP="0091406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3538220"/>
            <wp:effectExtent l="0" t="0" r="571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BD" w:rsidRDefault="00EF5FBD" w:rsidP="0091406D">
      <w:pPr>
        <w:pStyle w:val="a6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EF5FBD" w:rsidRDefault="00EF5FBD" w:rsidP="0091406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3538220"/>
            <wp:effectExtent l="0" t="0" r="571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80" w:rsidRDefault="00EF5FBD" w:rsidP="0091406D">
      <w:pPr>
        <w:pStyle w:val="a6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F5F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Из элементов автоматизации мы увидели </w:t>
      </w:r>
      <w:r w:rsidR="000B16BE">
        <w:rPr>
          <w:rFonts w:ascii="Times New Roman" w:hAnsi="Times New Roman" w:cs="Times New Roman"/>
          <w:sz w:val="28"/>
          <w:szCs w:val="28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ленту для транспортировки </w:t>
      </w:r>
      <w:r w:rsidR="00CA5514">
        <w:rPr>
          <w:rFonts w:ascii="Times New Roman" w:hAnsi="Times New Roman" w:cs="Times New Roman"/>
          <w:sz w:val="28"/>
          <w:szCs w:val="28"/>
        </w:rPr>
        <w:t xml:space="preserve">посылок </w:t>
      </w:r>
      <w:r>
        <w:rPr>
          <w:rFonts w:ascii="Times New Roman" w:hAnsi="Times New Roman" w:cs="Times New Roman"/>
          <w:sz w:val="28"/>
          <w:szCs w:val="28"/>
        </w:rPr>
        <w:t xml:space="preserve">с этажа на этаж и устройство </w:t>
      </w:r>
      <w:r w:rsidR="000B16BE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считывания штрих кода.</w:t>
      </w:r>
    </w:p>
    <w:p w:rsidR="000E5980" w:rsidRDefault="000E5980" w:rsidP="0091406D">
      <w:pPr>
        <w:pStyle w:val="a6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0E5980" w:rsidRDefault="000E5980" w:rsidP="0091406D">
      <w:pPr>
        <w:pStyle w:val="a6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99835" cy="3538220"/>
            <wp:effectExtent l="0" t="0" r="5715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2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53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2C4" w:rsidRPr="000E5980" w:rsidRDefault="009F12C4" w:rsidP="0091406D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же</w:t>
      </w:r>
      <w:r w:rsidR="0066115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1155">
        <w:rPr>
          <w:rFonts w:ascii="Times New Roman" w:hAnsi="Times New Roman" w:cs="Times New Roman"/>
          <w:sz w:val="28"/>
          <w:szCs w:val="28"/>
        </w:rPr>
        <w:t xml:space="preserve">оказывается, </w:t>
      </w:r>
      <w:r>
        <w:rPr>
          <w:rFonts w:ascii="Times New Roman" w:hAnsi="Times New Roman" w:cs="Times New Roman"/>
          <w:sz w:val="28"/>
          <w:szCs w:val="28"/>
        </w:rPr>
        <w:t>тяжел труд этих хрупких женщин</w:t>
      </w:r>
      <w:r w:rsidR="00661155">
        <w:rPr>
          <w:rFonts w:ascii="Times New Roman" w:hAnsi="Times New Roman" w:cs="Times New Roman"/>
          <w:sz w:val="28"/>
          <w:szCs w:val="28"/>
        </w:rPr>
        <w:t>.</w:t>
      </w:r>
      <w:r w:rsidR="008D5757">
        <w:rPr>
          <w:rFonts w:ascii="Times New Roman" w:hAnsi="Times New Roman" w:cs="Times New Roman"/>
          <w:sz w:val="28"/>
          <w:szCs w:val="28"/>
        </w:rPr>
        <w:t xml:space="preserve"> </w:t>
      </w:r>
      <w:r w:rsidR="00661155">
        <w:rPr>
          <w:rFonts w:ascii="Times New Roman" w:hAnsi="Times New Roman" w:cs="Times New Roman"/>
          <w:sz w:val="28"/>
          <w:szCs w:val="28"/>
        </w:rPr>
        <w:t>Это позволило сд</w:t>
      </w:r>
      <w:r w:rsidR="00661155">
        <w:rPr>
          <w:rFonts w:ascii="Times New Roman" w:hAnsi="Times New Roman" w:cs="Times New Roman"/>
          <w:sz w:val="28"/>
          <w:szCs w:val="28"/>
        </w:rPr>
        <w:t>е</w:t>
      </w:r>
      <w:r w:rsidR="00661155">
        <w:rPr>
          <w:rFonts w:ascii="Times New Roman" w:hAnsi="Times New Roman" w:cs="Times New Roman"/>
          <w:sz w:val="28"/>
          <w:szCs w:val="28"/>
        </w:rPr>
        <w:t>лать вывод об актуальности разработки вопросов, касающихся автоматизации процессов в почтовых отделениях, а значит и нашего проекта.</w:t>
      </w:r>
    </w:p>
    <w:p w:rsidR="00FD590D" w:rsidRPr="00563A94" w:rsidRDefault="00FD590D" w:rsidP="0091406D">
      <w:pPr>
        <w:pStyle w:val="a6"/>
        <w:numPr>
          <w:ilvl w:val="0"/>
          <w:numId w:val="6"/>
        </w:numPr>
        <w:spacing w:after="0" w:line="360" w:lineRule="auto"/>
        <w:ind w:left="0" w:firstLine="567"/>
        <w:rPr>
          <w:rFonts w:ascii="Times New Roman" w:hAnsi="Times New Roman" w:cs="Times New Roman"/>
          <w:b/>
          <w:sz w:val="36"/>
          <w:szCs w:val="28"/>
        </w:rPr>
      </w:pPr>
      <w:r w:rsidRPr="00563A94">
        <w:rPr>
          <w:rFonts w:ascii="Times New Roman" w:hAnsi="Times New Roman" w:cs="Times New Roman"/>
          <w:b/>
          <w:sz w:val="28"/>
        </w:rPr>
        <w:lastRenderedPageBreak/>
        <w:t>Общая блок-схема работы проекта</w:t>
      </w:r>
    </w:p>
    <w:p w:rsidR="00563A94" w:rsidRDefault="00563A94" w:rsidP="0091406D">
      <w:pPr>
        <w:pStyle w:val="a6"/>
        <w:spacing w:after="0" w:line="360" w:lineRule="auto"/>
        <w:ind w:left="0" w:firstLine="567"/>
        <w:rPr>
          <w:rFonts w:ascii="Times New Roman" w:hAnsi="Times New Roman" w:cs="Times New Roman"/>
          <w:sz w:val="28"/>
        </w:rPr>
      </w:pPr>
      <w:r w:rsidRPr="00563A94">
        <w:rPr>
          <w:rFonts w:ascii="Times New Roman" w:hAnsi="Times New Roman" w:cs="Times New Roman"/>
          <w:sz w:val="28"/>
        </w:rPr>
        <w:t>Со</w:t>
      </w:r>
      <w:r w:rsidR="00B55198">
        <w:rPr>
          <w:rFonts w:ascii="Times New Roman" w:hAnsi="Times New Roman" w:cs="Times New Roman"/>
          <w:sz w:val="28"/>
        </w:rPr>
        <w:t>гласно требованиям соревнований,</w:t>
      </w:r>
      <w:r>
        <w:rPr>
          <w:rFonts w:ascii="Times New Roman" w:hAnsi="Times New Roman" w:cs="Times New Roman"/>
          <w:sz w:val="28"/>
        </w:rPr>
        <w:t xml:space="preserve"> нами была разработана блок -</w:t>
      </w:r>
      <w:r w:rsidR="00CA551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схема модулей проекта. </w:t>
      </w:r>
    </w:p>
    <w:p w:rsidR="00563A94" w:rsidRPr="00563A94" w:rsidRDefault="00563A94" w:rsidP="0091406D">
      <w:pPr>
        <w:pStyle w:val="a6"/>
        <w:spacing w:after="0" w:line="360" w:lineRule="auto"/>
        <w:ind w:left="0" w:firstLine="567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FD590D" w:rsidRDefault="00FD590D" w:rsidP="0091406D">
      <w:pPr>
        <w:spacing w:after="0" w:line="360" w:lineRule="auto"/>
        <w:ind w:firstLine="567"/>
        <w:jc w:val="both"/>
      </w:pPr>
      <w:r>
        <w:rPr>
          <w:noProof/>
        </w:rPr>
        <w:drawing>
          <wp:inline distT="0" distB="0" distL="0" distR="0">
            <wp:extent cx="5486400" cy="3200400"/>
            <wp:effectExtent l="95250" t="19050" r="76200" b="38100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563A94" w:rsidRPr="004806AF" w:rsidRDefault="00563A94" w:rsidP="0091406D">
      <w:pPr>
        <w:pStyle w:val="a6"/>
        <w:numPr>
          <w:ilvl w:val="0"/>
          <w:numId w:val="6"/>
        </w:numPr>
        <w:spacing w:after="0" w:line="360" w:lineRule="auto"/>
        <w:ind w:left="0" w:firstLine="567"/>
        <w:jc w:val="both"/>
        <w:rPr>
          <w:b/>
        </w:rPr>
      </w:pPr>
      <w:r w:rsidRPr="00563A94">
        <w:rPr>
          <w:rFonts w:ascii="Times New Roman" w:hAnsi="Times New Roman" w:cs="Times New Roman"/>
          <w:b/>
          <w:sz w:val="28"/>
          <w:szCs w:val="28"/>
        </w:rPr>
        <w:t>Разработ</w:t>
      </w:r>
      <w:r>
        <w:rPr>
          <w:rFonts w:ascii="Times New Roman" w:hAnsi="Times New Roman" w:cs="Times New Roman"/>
          <w:b/>
          <w:sz w:val="28"/>
          <w:szCs w:val="28"/>
        </w:rPr>
        <w:t>ка</w:t>
      </w:r>
      <w:r w:rsidRPr="00563A94">
        <w:rPr>
          <w:rFonts w:ascii="Times New Roman" w:hAnsi="Times New Roman" w:cs="Times New Roman"/>
          <w:b/>
          <w:sz w:val="28"/>
          <w:szCs w:val="28"/>
        </w:rPr>
        <w:t xml:space="preserve"> модели каждого модуля</w:t>
      </w:r>
    </w:p>
    <w:p w:rsidR="004806AF" w:rsidRPr="004806AF" w:rsidRDefault="004806AF" w:rsidP="0091406D">
      <w:pPr>
        <w:spacing w:after="0" w:line="360" w:lineRule="auto"/>
        <w:ind w:firstLine="567"/>
        <w:jc w:val="both"/>
        <w:rPr>
          <w:b/>
        </w:rPr>
      </w:pPr>
    </w:p>
    <w:p w:rsidR="00137AA4" w:rsidRDefault="00137AA4" w:rsidP="00A81890">
      <w:pPr>
        <w:pStyle w:val="a6"/>
        <w:spacing w:after="0" w:line="360" w:lineRule="auto"/>
        <w:ind w:left="0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2984399" cy="2238375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6314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303" cy="223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924175" cy="219320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6314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425" cy="219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AA4" w:rsidRDefault="0071506F" w:rsidP="0091406D">
      <w:pPr>
        <w:pStyle w:val="a6"/>
        <w:spacing w:after="0" w:line="360" w:lineRule="auto"/>
        <w:ind w:left="0" w:firstLine="567"/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124075" cy="2832101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6310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361" cy="2833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2B9F">
        <w:rPr>
          <w:b/>
          <w:noProof/>
        </w:rPr>
        <w:drawing>
          <wp:inline distT="0" distB="0" distL="0" distR="0">
            <wp:extent cx="3784473" cy="2838450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6340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187" cy="28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B9F" w:rsidRDefault="00452B9F" w:rsidP="0091406D">
      <w:pPr>
        <w:pStyle w:val="a6"/>
        <w:spacing w:after="0" w:line="360" w:lineRule="auto"/>
        <w:ind w:left="0" w:firstLine="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48025" cy="24361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6285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72" cy="2439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AA4" w:rsidRPr="00453855" w:rsidRDefault="00453855" w:rsidP="00E72DA9">
      <w:pPr>
        <w:pStyle w:val="a6"/>
        <w:numPr>
          <w:ilvl w:val="0"/>
          <w:numId w:val="6"/>
        </w:numPr>
        <w:spacing w:before="120"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3855">
        <w:rPr>
          <w:rFonts w:ascii="Times New Roman" w:hAnsi="Times New Roman" w:cs="Times New Roman"/>
          <w:b/>
          <w:sz w:val="28"/>
          <w:szCs w:val="28"/>
        </w:rPr>
        <w:t>Описание модулей</w:t>
      </w:r>
    </w:p>
    <w:p w:rsidR="0071506F" w:rsidRPr="0071506F" w:rsidRDefault="0071506F" w:rsidP="00E72DA9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1506F">
        <w:rPr>
          <w:rFonts w:ascii="Times New Roman" w:hAnsi="Times New Roman" w:cs="Times New Roman"/>
          <w:sz w:val="28"/>
          <w:szCs w:val="28"/>
        </w:rPr>
        <w:t>Первым этапом является доставка посылки на конвейер, где происходит ее упаковка. Функцию доставки выполняет Модуль 1, представляющий собой робот-автомобиль из двух программируемых блоков, трех датчиков цвета, одного да</w:t>
      </w:r>
      <w:r w:rsidRPr="0071506F">
        <w:rPr>
          <w:rFonts w:ascii="Times New Roman" w:hAnsi="Times New Roman" w:cs="Times New Roman"/>
          <w:sz w:val="28"/>
          <w:szCs w:val="28"/>
        </w:rPr>
        <w:t>т</w:t>
      </w:r>
      <w:r w:rsidRPr="0071506F">
        <w:rPr>
          <w:rFonts w:ascii="Times New Roman" w:hAnsi="Times New Roman" w:cs="Times New Roman"/>
          <w:sz w:val="28"/>
          <w:szCs w:val="28"/>
        </w:rPr>
        <w:t>чика ультразвука и четырех сервомоторов. Робот движется по траектории, пре</w:t>
      </w:r>
      <w:r w:rsidRPr="0071506F">
        <w:rPr>
          <w:rFonts w:ascii="Times New Roman" w:hAnsi="Times New Roman" w:cs="Times New Roman"/>
          <w:sz w:val="28"/>
          <w:szCs w:val="28"/>
        </w:rPr>
        <w:t>д</w:t>
      </w:r>
      <w:r w:rsidRPr="0071506F">
        <w:rPr>
          <w:rFonts w:ascii="Times New Roman" w:hAnsi="Times New Roman" w:cs="Times New Roman"/>
          <w:sz w:val="28"/>
          <w:szCs w:val="28"/>
        </w:rPr>
        <w:t>ставляющей собой линию черного цвета. Движение по траектории обеспечивают два датчика цвета. Третий датчик цвета и датчик ультразвука предназначены для обнаружения столбов определенного цвета и подсчета их количества. В соотве</w:t>
      </w:r>
      <w:r w:rsidRPr="0071506F">
        <w:rPr>
          <w:rFonts w:ascii="Times New Roman" w:hAnsi="Times New Roman" w:cs="Times New Roman"/>
          <w:sz w:val="28"/>
          <w:szCs w:val="28"/>
        </w:rPr>
        <w:t>т</w:t>
      </w:r>
      <w:r w:rsidRPr="0071506F">
        <w:rPr>
          <w:rFonts w:ascii="Times New Roman" w:hAnsi="Times New Roman" w:cs="Times New Roman"/>
          <w:sz w:val="28"/>
          <w:szCs w:val="28"/>
        </w:rPr>
        <w:t>ствии с количеством столбов, программа направляет робота на соответствующий склад. Там происходит захват посылки посредством ролика и погрузка ее в авт</w:t>
      </w:r>
      <w:r w:rsidRPr="0071506F">
        <w:rPr>
          <w:rFonts w:ascii="Times New Roman" w:hAnsi="Times New Roman" w:cs="Times New Roman"/>
          <w:sz w:val="28"/>
          <w:szCs w:val="28"/>
        </w:rPr>
        <w:t>о</w:t>
      </w:r>
      <w:r w:rsidRPr="0071506F">
        <w:rPr>
          <w:rFonts w:ascii="Times New Roman" w:hAnsi="Times New Roman" w:cs="Times New Roman"/>
          <w:sz w:val="28"/>
          <w:szCs w:val="28"/>
        </w:rPr>
        <w:t>мобиль. Затем автомобиль отправляется к конвейеру и выгружает посылку на конвейер.</w:t>
      </w:r>
    </w:p>
    <w:p w:rsidR="00D01897" w:rsidRDefault="001B2567" w:rsidP="00D01897">
      <w:pPr>
        <w:widowControl w:val="0"/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661046" cy="4245927"/>
            <wp:effectExtent l="0" t="0" r="0" b="2540"/>
            <wp:docPr id="2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301-WA002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472" cy="424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E0F" w:rsidRPr="008E0E0D" w:rsidRDefault="00262C4B" w:rsidP="00D01897">
      <w:pPr>
        <w:widowControl w:val="0"/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t xml:space="preserve">Второй модуль представляет собой конвейер и реализует модель процесса обработки посылок. </w:t>
      </w:r>
    </w:p>
    <w:p w:rsidR="00E44E0F" w:rsidRPr="008E0E0D" w:rsidRDefault="00262C4B" w:rsidP="00E72DA9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8255</wp:posOffset>
            </wp:positionV>
            <wp:extent cx="5753100" cy="2978785"/>
            <wp:effectExtent l="0" t="0" r="0" b="0"/>
            <wp:wrapTight wrapText="bothSides">
              <wp:wrapPolygon edited="0">
                <wp:start x="0" y="0"/>
                <wp:lineTo x="0" y="21411"/>
                <wp:lineTo x="21528" y="21411"/>
                <wp:lineTo x="21528" y="0"/>
                <wp:lineTo x="0" y="0"/>
              </wp:wrapPolygon>
            </wp:wrapTight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0933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97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1890" w:rsidRDefault="00A81890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1890" w:rsidRDefault="00A81890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23D2" w:rsidRDefault="00B323D2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23D2" w:rsidRDefault="00B323D2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23D2" w:rsidRDefault="00B323D2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4E0F" w:rsidRPr="008E0E0D" w:rsidRDefault="00262C4B" w:rsidP="00D01897">
      <w:pPr>
        <w:pageBreakBefore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lastRenderedPageBreak/>
        <w:t>Этот процесс состоит из трех этапов:</w:t>
      </w:r>
    </w:p>
    <w:p w:rsidR="00E44E0F" w:rsidRPr="008E0E0D" w:rsidRDefault="00262C4B" w:rsidP="0091406D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b/>
          <w:i/>
          <w:sz w:val="28"/>
          <w:szCs w:val="28"/>
        </w:rPr>
        <w:t>Сканирование содержимого посылки на наличие предметов, з</w:t>
      </w:r>
      <w:r w:rsidRPr="008E0E0D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8E0E0D">
        <w:rPr>
          <w:rFonts w:ascii="Times New Roman" w:hAnsi="Times New Roman" w:cs="Times New Roman"/>
          <w:b/>
          <w:i/>
          <w:sz w:val="28"/>
          <w:szCs w:val="28"/>
        </w:rPr>
        <w:t>прещенных к пересылке</w:t>
      </w:r>
    </w:p>
    <w:p w:rsidR="00E44E0F" w:rsidRDefault="00012E0D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3150870</wp:posOffset>
            </wp:positionH>
            <wp:positionV relativeFrom="paragraph">
              <wp:posOffset>1794510</wp:posOffset>
            </wp:positionV>
            <wp:extent cx="3182620" cy="2400300"/>
            <wp:effectExtent l="0" t="0" r="0" b="0"/>
            <wp:wrapSquare wrapText="bothSides"/>
            <wp:docPr id="3" name="Рисунок 1" descr="1ме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мех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3A94" w:rsidRPr="008E0E0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1793875</wp:posOffset>
            </wp:positionV>
            <wp:extent cx="3229610" cy="2428875"/>
            <wp:effectExtent l="0" t="0" r="8890" b="9525"/>
            <wp:wrapTight wrapText="bothSides">
              <wp:wrapPolygon edited="0">
                <wp:start x="0" y="0"/>
                <wp:lineTo x="0" y="21515"/>
                <wp:lineTo x="21532" y="21515"/>
                <wp:lineTo x="21532" y="0"/>
                <wp:lineTo x="0" y="0"/>
              </wp:wrapPolygon>
            </wp:wrapTight>
            <wp:docPr id="9" name="Рисунок 3" descr="1ме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мех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61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C4B" w:rsidRPr="008E0E0D">
        <w:rPr>
          <w:rFonts w:ascii="Times New Roman" w:hAnsi="Times New Roman" w:cs="Times New Roman"/>
          <w:sz w:val="28"/>
          <w:szCs w:val="28"/>
        </w:rPr>
        <w:t>Это осуществляет модель механизма № 1 за счет циклических поступател</w:t>
      </w:r>
      <w:r w:rsidR="00262C4B" w:rsidRPr="008E0E0D">
        <w:rPr>
          <w:rFonts w:ascii="Times New Roman" w:hAnsi="Times New Roman" w:cs="Times New Roman"/>
          <w:sz w:val="28"/>
          <w:szCs w:val="28"/>
        </w:rPr>
        <w:t>ь</w:t>
      </w:r>
      <w:r w:rsidR="00262C4B" w:rsidRPr="008E0E0D">
        <w:rPr>
          <w:rFonts w:ascii="Times New Roman" w:hAnsi="Times New Roman" w:cs="Times New Roman"/>
          <w:sz w:val="28"/>
          <w:szCs w:val="28"/>
        </w:rPr>
        <w:t>ных движений. Подразумевается, что в это время происходит сканирование с</w:t>
      </w:r>
      <w:r w:rsidR="00262C4B" w:rsidRPr="008E0E0D">
        <w:rPr>
          <w:rFonts w:ascii="Times New Roman" w:hAnsi="Times New Roman" w:cs="Times New Roman"/>
          <w:sz w:val="28"/>
          <w:szCs w:val="28"/>
        </w:rPr>
        <w:t>о</w:t>
      </w:r>
      <w:r w:rsidR="00262C4B" w:rsidRPr="008E0E0D">
        <w:rPr>
          <w:rFonts w:ascii="Times New Roman" w:hAnsi="Times New Roman" w:cs="Times New Roman"/>
          <w:sz w:val="28"/>
          <w:szCs w:val="28"/>
        </w:rPr>
        <w:t>держимого посылки. Модель механизма № 1 использует сервомотор С</w:t>
      </w:r>
      <w:proofErr w:type="gramStart"/>
      <w:r w:rsidR="00262C4B" w:rsidRPr="008E0E0D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262C4B" w:rsidRPr="008E0E0D">
        <w:rPr>
          <w:rFonts w:ascii="Times New Roman" w:hAnsi="Times New Roman" w:cs="Times New Roman"/>
          <w:sz w:val="28"/>
          <w:szCs w:val="28"/>
        </w:rPr>
        <w:t xml:space="preserve"> и датчик цвета </w:t>
      </w:r>
      <w:r w:rsidR="00563A9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62C4B" w:rsidRPr="008E0E0D">
        <w:rPr>
          <w:rFonts w:ascii="Times New Roman" w:hAnsi="Times New Roman" w:cs="Times New Roman"/>
          <w:sz w:val="28"/>
          <w:szCs w:val="28"/>
        </w:rPr>
        <w:t>1. Как только кубик («посылка») попадает на движущуюся конвейерную ленту и доезжает до датчика цвета, конвейер останавливается, и происходят ци</w:t>
      </w:r>
      <w:r w:rsidR="00262C4B" w:rsidRPr="008E0E0D">
        <w:rPr>
          <w:rFonts w:ascii="Times New Roman" w:hAnsi="Times New Roman" w:cs="Times New Roman"/>
          <w:sz w:val="28"/>
          <w:szCs w:val="28"/>
        </w:rPr>
        <w:t>к</w:t>
      </w:r>
      <w:r w:rsidR="00262C4B" w:rsidRPr="008E0E0D">
        <w:rPr>
          <w:rFonts w:ascii="Times New Roman" w:hAnsi="Times New Roman" w:cs="Times New Roman"/>
          <w:sz w:val="28"/>
          <w:szCs w:val="28"/>
        </w:rPr>
        <w:t>лические поступательные движения.</w:t>
      </w:r>
    </w:p>
    <w:p w:rsidR="00B323D2" w:rsidRDefault="00B323D2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23D2" w:rsidRDefault="009E219F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-186690</wp:posOffset>
            </wp:positionH>
            <wp:positionV relativeFrom="paragraph">
              <wp:posOffset>464820</wp:posOffset>
            </wp:positionV>
            <wp:extent cx="6194425" cy="2381885"/>
            <wp:effectExtent l="1905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379" t="20503" r="6214" b="26379"/>
                    <a:stretch/>
                  </pic:blipFill>
                  <pic:spPr bwMode="auto">
                    <a:xfrm>
                      <a:off x="0" y="0"/>
                      <a:ext cx="6194425" cy="2381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323D2" w:rsidRDefault="00B323D2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2E0D" w:rsidRPr="008E0E0D" w:rsidRDefault="00012E0D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4E0F" w:rsidRDefault="00012E0D" w:rsidP="0091406D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835025</wp:posOffset>
            </wp:positionH>
            <wp:positionV relativeFrom="paragraph">
              <wp:posOffset>2235835</wp:posOffset>
            </wp:positionV>
            <wp:extent cx="4232275" cy="3752215"/>
            <wp:effectExtent l="0" t="0" r="0" b="635"/>
            <wp:wrapTopAndBottom/>
            <wp:docPr id="10" name="Рисунок 9" descr="2 м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мех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227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219F">
        <w:rPr>
          <w:rFonts w:ascii="Times New Roman" w:hAnsi="Times New Roman" w:cs="Times New Roman"/>
          <w:b/>
          <w:i/>
          <w:sz w:val="28"/>
          <w:szCs w:val="28"/>
        </w:rPr>
        <w:t>Упаковка посылки</w:t>
      </w:r>
      <w:r w:rsidR="00262C4B" w:rsidRPr="008E0E0D">
        <w:rPr>
          <w:rFonts w:ascii="Times New Roman" w:hAnsi="Times New Roman" w:cs="Times New Roman"/>
          <w:sz w:val="28"/>
          <w:szCs w:val="28"/>
        </w:rPr>
        <w:t xml:space="preserve"> </w:t>
      </w:r>
      <w:r w:rsidR="009E219F">
        <w:rPr>
          <w:rFonts w:ascii="Times New Roman" w:hAnsi="Times New Roman" w:cs="Times New Roman"/>
          <w:sz w:val="28"/>
          <w:szCs w:val="28"/>
        </w:rPr>
        <w:t>р</w:t>
      </w:r>
      <w:r w:rsidR="00262C4B" w:rsidRPr="008E0E0D">
        <w:rPr>
          <w:rFonts w:ascii="Times New Roman" w:hAnsi="Times New Roman" w:cs="Times New Roman"/>
          <w:sz w:val="28"/>
          <w:szCs w:val="28"/>
        </w:rPr>
        <w:t>еализуется механизмом № 3, который произв</w:t>
      </w:r>
      <w:r w:rsidR="00262C4B" w:rsidRPr="008E0E0D">
        <w:rPr>
          <w:rFonts w:ascii="Times New Roman" w:hAnsi="Times New Roman" w:cs="Times New Roman"/>
          <w:sz w:val="28"/>
          <w:szCs w:val="28"/>
        </w:rPr>
        <w:t>о</w:t>
      </w:r>
      <w:r w:rsidR="00262C4B" w:rsidRPr="008E0E0D">
        <w:rPr>
          <w:rFonts w:ascii="Times New Roman" w:hAnsi="Times New Roman" w:cs="Times New Roman"/>
          <w:sz w:val="28"/>
          <w:szCs w:val="28"/>
        </w:rPr>
        <w:t>дит вращение «посылки» вокруг её оси три раза. Подразумевается, что в это время п</w:t>
      </w:r>
      <w:r w:rsidR="00262C4B" w:rsidRPr="008E0E0D">
        <w:rPr>
          <w:rFonts w:ascii="Times New Roman" w:hAnsi="Times New Roman" w:cs="Times New Roman"/>
          <w:sz w:val="28"/>
          <w:szCs w:val="28"/>
        </w:rPr>
        <w:t>о</w:t>
      </w:r>
      <w:r w:rsidR="00262C4B" w:rsidRPr="008E0E0D">
        <w:rPr>
          <w:rFonts w:ascii="Times New Roman" w:hAnsi="Times New Roman" w:cs="Times New Roman"/>
          <w:sz w:val="28"/>
          <w:szCs w:val="28"/>
        </w:rPr>
        <w:t>сылка упаковывается в пленку или другой материал. Для этого используются да</w:t>
      </w:r>
      <w:r w:rsidR="00262C4B" w:rsidRPr="008E0E0D">
        <w:rPr>
          <w:rFonts w:ascii="Times New Roman" w:hAnsi="Times New Roman" w:cs="Times New Roman"/>
          <w:sz w:val="28"/>
          <w:szCs w:val="28"/>
        </w:rPr>
        <w:t>т</w:t>
      </w:r>
      <w:r w:rsidR="00262C4B" w:rsidRPr="008E0E0D">
        <w:rPr>
          <w:rFonts w:ascii="Times New Roman" w:hAnsi="Times New Roman" w:cs="Times New Roman"/>
          <w:sz w:val="28"/>
          <w:szCs w:val="28"/>
        </w:rPr>
        <w:t xml:space="preserve">чик цвета </w:t>
      </w:r>
      <w:r w:rsidR="00496C4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62C4B" w:rsidRPr="008E0E0D">
        <w:rPr>
          <w:rFonts w:ascii="Times New Roman" w:hAnsi="Times New Roman" w:cs="Times New Roman"/>
          <w:sz w:val="28"/>
          <w:szCs w:val="28"/>
        </w:rPr>
        <w:t>2 и сервомотор С</w:t>
      </w:r>
      <w:proofErr w:type="gramStart"/>
      <w:r w:rsidR="00262C4B" w:rsidRPr="008E0E0D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262C4B" w:rsidRPr="008E0E0D">
        <w:rPr>
          <w:rFonts w:ascii="Times New Roman" w:hAnsi="Times New Roman" w:cs="Times New Roman"/>
          <w:sz w:val="28"/>
          <w:szCs w:val="28"/>
        </w:rPr>
        <w:t>. Как только «посылка» достигает датчика цвета, конвейер замедляется, а через определенный заданный промежуток времени о</w:t>
      </w:r>
      <w:r w:rsidR="00262C4B" w:rsidRPr="008E0E0D">
        <w:rPr>
          <w:rFonts w:ascii="Times New Roman" w:hAnsi="Times New Roman" w:cs="Times New Roman"/>
          <w:sz w:val="28"/>
          <w:szCs w:val="28"/>
        </w:rPr>
        <w:t>с</w:t>
      </w:r>
      <w:r w:rsidR="00262C4B" w:rsidRPr="008E0E0D">
        <w:rPr>
          <w:rFonts w:ascii="Times New Roman" w:hAnsi="Times New Roman" w:cs="Times New Roman"/>
          <w:sz w:val="28"/>
          <w:szCs w:val="28"/>
        </w:rPr>
        <w:t>танавливается. «Посылка» в этот момент при помощи рабочей части осуществл</w:t>
      </w:r>
      <w:r w:rsidR="00262C4B" w:rsidRPr="008E0E0D">
        <w:rPr>
          <w:rFonts w:ascii="Times New Roman" w:hAnsi="Times New Roman" w:cs="Times New Roman"/>
          <w:sz w:val="28"/>
          <w:szCs w:val="28"/>
        </w:rPr>
        <w:t>я</w:t>
      </w:r>
      <w:r w:rsidR="00262C4B" w:rsidRPr="008E0E0D">
        <w:rPr>
          <w:rFonts w:ascii="Times New Roman" w:hAnsi="Times New Roman" w:cs="Times New Roman"/>
          <w:sz w:val="28"/>
          <w:szCs w:val="28"/>
        </w:rPr>
        <w:t>ет поворот вокруг своей оси на 1080</w:t>
      </w:r>
      <w:r w:rsidR="00262C4B" w:rsidRPr="008E0E0D">
        <w:rPr>
          <w:rFonts w:ascii="Times New Roman" w:hAnsi="Times New Roman" w:cs="Times New Roman"/>
          <w:sz w:val="28"/>
          <w:szCs w:val="28"/>
        </w:rPr>
        <w:sym w:font="Symbol" w:char="F0B0"/>
      </w:r>
      <w:r w:rsidR="00262C4B" w:rsidRPr="008E0E0D">
        <w:rPr>
          <w:rFonts w:ascii="Times New Roman" w:hAnsi="Times New Roman" w:cs="Times New Roman"/>
          <w:sz w:val="28"/>
          <w:szCs w:val="28"/>
        </w:rPr>
        <w:t>.</w:t>
      </w:r>
    </w:p>
    <w:p w:rsidR="00012E0D" w:rsidRDefault="00012E0D" w:rsidP="00012E0D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81890" w:rsidRDefault="00A81890" w:rsidP="00012E0D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23495</wp:posOffset>
            </wp:positionV>
            <wp:extent cx="5339080" cy="2459990"/>
            <wp:effectExtent l="19050" t="0" r="0" b="0"/>
            <wp:wrapTight wrapText="bothSides">
              <wp:wrapPolygon edited="0">
                <wp:start x="-77" y="0"/>
                <wp:lineTo x="-77" y="21410"/>
                <wp:lineTo x="21579" y="21410"/>
                <wp:lineTo x="21579" y="0"/>
                <wp:lineTo x="-77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78" t="17173" r="3389" b="22571"/>
                    <a:stretch/>
                  </pic:blipFill>
                  <pic:spPr bwMode="auto">
                    <a:xfrm>
                      <a:off x="0" y="0"/>
                      <a:ext cx="5339080" cy="2459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81890" w:rsidRDefault="00A81890" w:rsidP="00012E0D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81890" w:rsidRDefault="00A81890" w:rsidP="00012E0D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81890" w:rsidRDefault="00A81890" w:rsidP="00012E0D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81890" w:rsidRDefault="00A81890" w:rsidP="00012E0D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12E0D" w:rsidRDefault="00012E0D" w:rsidP="00012E0D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12E0D" w:rsidRDefault="00012E0D" w:rsidP="00012E0D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012E0D" w:rsidRDefault="00012E0D" w:rsidP="00012E0D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323D2" w:rsidRDefault="00BA0046" w:rsidP="0091406D">
      <w:pPr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1942465</wp:posOffset>
            </wp:positionV>
            <wp:extent cx="4707255" cy="3529965"/>
            <wp:effectExtent l="0" t="0" r="0" b="0"/>
            <wp:wrapTopAndBottom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мех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7255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262C4B" w:rsidRPr="008E0E0D">
        <w:rPr>
          <w:rFonts w:ascii="Times New Roman" w:hAnsi="Times New Roman" w:cs="Times New Roman"/>
          <w:b/>
          <w:i/>
          <w:sz w:val="28"/>
          <w:szCs w:val="28"/>
        </w:rPr>
        <w:t>Обклейка</w:t>
      </w:r>
      <w:proofErr w:type="spellEnd"/>
      <w:r w:rsidR="00262C4B" w:rsidRPr="008E0E0D">
        <w:rPr>
          <w:rFonts w:ascii="Times New Roman" w:hAnsi="Times New Roman" w:cs="Times New Roman"/>
          <w:b/>
          <w:i/>
          <w:sz w:val="28"/>
          <w:szCs w:val="28"/>
        </w:rPr>
        <w:t xml:space="preserve"> посылки штрих</w:t>
      </w:r>
      <w:r w:rsidR="00496C4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62C4B" w:rsidRPr="008E0E0D">
        <w:rPr>
          <w:rFonts w:ascii="Times New Roman" w:hAnsi="Times New Roman" w:cs="Times New Roman"/>
          <w:b/>
          <w:i/>
          <w:sz w:val="28"/>
          <w:szCs w:val="28"/>
        </w:rPr>
        <w:t>кодами и защитным слоем</w:t>
      </w:r>
      <w:r w:rsidR="00262C4B" w:rsidRPr="008E0E0D">
        <w:rPr>
          <w:rFonts w:ascii="Times New Roman" w:hAnsi="Times New Roman" w:cs="Times New Roman"/>
          <w:sz w:val="28"/>
          <w:szCs w:val="28"/>
        </w:rPr>
        <w:t xml:space="preserve"> </w:t>
      </w:r>
      <w:r w:rsidR="008A1356">
        <w:rPr>
          <w:rFonts w:ascii="Times New Roman" w:hAnsi="Times New Roman" w:cs="Times New Roman"/>
          <w:sz w:val="28"/>
          <w:szCs w:val="28"/>
        </w:rPr>
        <w:t>р</w:t>
      </w:r>
      <w:r w:rsidR="00262C4B" w:rsidRPr="008E0E0D">
        <w:rPr>
          <w:rFonts w:ascii="Times New Roman" w:hAnsi="Times New Roman" w:cs="Times New Roman"/>
          <w:sz w:val="28"/>
          <w:szCs w:val="28"/>
        </w:rPr>
        <w:t>еализуется механизмом № 2, состоящим из двух сервомоторов С3 и С</w:t>
      </w:r>
      <w:proofErr w:type="gramStart"/>
      <w:r w:rsidR="00262C4B" w:rsidRPr="008E0E0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262C4B" w:rsidRPr="008E0E0D">
        <w:rPr>
          <w:rFonts w:ascii="Times New Roman" w:hAnsi="Times New Roman" w:cs="Times New Roman"/>
          <w:sz w:val="28"/>
          <w:szCs w:val="28"/>
        </w:rPr>
        <w:t xml:space="preserve"> и датчика цвета </w:t>
      </w:r>
      <w:r w:rsidR="00496C4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62C4B" w:rsidRPr="008E0E0D">
        <w:rPr>
          <w:rFonts w:ascii="Times New Roman" w:hAnsi="Times New Roman" w:cs="Times New Roman"/>
          <w:sz w:val="28"/>
          <w:szCs w:val="28"/>
        </w:rPr>
        <w:t>3. Сервомотор С3 после прохождения «посылки» через датчик Д3 поворачивает п</w:t>
      </w:r>
      <w:r w:rsidR="00262C4B" w:rsidRPr="008E0E0D">
        <w:rPr>
          <w:rFonts w:ascii="Times New Roman" w:hAnsi="Times New Roman" w:cs="Times New Roman"/>
          <w:sz w:val="28"/>
          <w:szCs w:val="28"/>
        </w:rPr>
        <w:t>о</w:t>
      </w:r>
      <w:r w:rsidR="00262C4B" w:rsidRPr="008E0E0D">
        <w:rPr>
          <w:rFonts w:ascii="Times New Roman" w:hAnsi="Times New Roman" w:cs="Times New Roman"/>
          <w:sz w:val="28"/>
          <w:szCs w:val="28"/>
        </w:rPr>
        <w:t>сылку на 90</w:t>
      </w:r>
      <w:r w:rsidR="00262C4B" w:rsidRPr="008E0E0D">
        <w:rPr>
          <w:rFonts w:ascii="Times New Roman" w:hAnsi="Times New Roman" w:cs="Times New Roman"/>
          <w:sz w:val="28"/>
          <w:szCs w:val="28"/>
        </w:rPr>
        <w:sym w:font="Symbol" w:char="F0B0"/>
      </w:r>
      <w:r w:rsidR="00262C4B" w:rsidRPr="008E0E0D">
        <w:rPr>
          <w:rFonts w:ascii="Times New Roman" w:hAnsi="Times New Roman" w:cs="Times New Roman"/>
          <w:sz w:val="28"/>
          <w:szCs w:val="28"/>
        </w:rPr>
        <w:t>. Сервомотор С</w:t>
      </w:r>
      <w:proofErr w:type="gramStart"/>
      <w:r w:rsidR="00262C4B" w:rsidRPr="008E0E0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262C4B" w:rsidRPr="008E0E0D">
        <w:rPr>
          <w:rFonts w:ascii="Times New Roman" w:hAnsi="Times New Roman" w:cs="Times New Roman"/>
          <w:sz w:val="28"/>
          <w:szCs w:val="28"/>
        </w:rPr>
        <w:t xml:space="preserve"> двигает «посылку» в зону обработки, в которой С3 поворачивает заготовку вокруг своей оси пять раз. Затем С</w:t>
      </w:r>
      <w:proofErr w:type="gramStart"/>
      <w:r w:rsidR="00262C4B" w:rsidRPr="008E0E0D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262C4B" w:rsidRPr="008E0E0D">
        <w:rPr>
          <w:rFonts w:ascii="Times New Roman" w:hAnsi="Times New Roman" w:cs="Times New Roman"/>
          <w:sz w:val="28"/>
          <w:szCs w:val="28"/>
        </w:rPr>
        <w:t xml:space="preserve"> осуществляет пост</w:t>
      </w:r>
      <w:r w:rsidR="00262C4B" w:rsidRPr="008E0E0D">
        <w:rPr>
          <w:rFonts w:ascii="Times New Roman" w:hAnsi="Times New Roman" w:cs="Times New Roman"/>
          <w:sz w:val="28"/>
          <w:szCs w:val="28"/>
        </w:rPr>
        <w:t>у</w:t>
      </w:r>
      <w:r w:rsidR="00262C4B" w:rsidRPr="008E0E0D">
        <w:rPr>
          <w:rFonts w:ascii="Times New Roman" w:hAnsi="Times New Roman" w:cs="Times New Roman"/>
          <w:sz w:val="28"/>
          <w:szCs w:val="28"/>
        </w:rPr>
        <w:t xml:space="preserve">пательное движение «посылки» в обратном направлении. </w:t>
      </w:r>
    </w:p>
    <w:p w:rsidR="00B323D2" w:rsidRDefault="00B323D2" w:rsidP="00B323D2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E44E0F" w:rsidRDefault="00262C4B" w:rsidP="00B323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t>Подразумевается, что на этом этапе при нахождении посылки в начальном пол</w:t>
      </w:r>
      <w:r w:rsidRPr="008E0E0D">
        <w:rPr>
          <w:rFonts w:ascii="Times New Roman" w:hAnsi="Times New Roman" w:cs="Times New Roman"/>
          <w:sz w:val="28"/>
          <w:szCs w:val="28"/>
        </w:rPr>
        <w:t>о</w:t>
      </w:r>
      <w:r w:rsidRPr="008E0E0D">
        <w:rPr>
          <w:rFonts w:ascii="Times New Roman" w:hAnsi="Times New Roman" w:cs="Times New Roman"/>
          <w:sz w:val="28"/>
          <w:szCs w:val="28"/>
        </w:rPr>
        <w:t>жении и при повороте ее на 90</w:t>
      </w:r>
      <w:r w:rsidRPr="008E0E0D">
        <w:rPr>
          <w:rFonts w:ascii="Times New Roman" w:hAnsi="Times New Roman" w:cs="Times New Roman"/>
          <w:sz w:val="28"/>
          <w:szCs w:val="28"/>
        </w:rPr>
        <w:sym w:font="Symbol" w:char="F0B0"/>
      </w:r>
      <w:r w:rsidRPr="008E0E0D">
        <w:rPr>
          <w:rFonts w:ascii="Times New Roman" w:hAnsi="Times New Roman" w:cs="Times New Roman"/>
          <w:sz w:val="28"/>
          <w:szCs w:val="28"/>
        </w:rPr>
        <w:t xml:space="preserve"> происходит наклеивание штрих</w:t>
      </w:r>
      <w:r w:rsidR="00496C4D">
        <w:rPr>
          <w:rFonts w:ascii="Times New Roman" w:hAnsi="Times New Roman" w:cs="Times New Roman"/>
          <w:sz w:val="28"/>
          <w:szCs w:val="28"/>
        </w:rPr>
        <w:t xml:space="preserve"> </w:t>
      </w:r>
      <w:r w:rsidRPr="008E0E0D">
        <w:rPr>
          <w:rFonts w:ascii="Times New Roman" w:hAnsi="Times New Roman" w:cs="Times New Roman"/>
          <w:sz w:val="28"/>
          <w:szCs w:val="28"/>
        </w:rPr>
        <w:t>кодов, а при п</w:t>
      </w:r>
      <w:r w:rsidRPr="008E0E0D">
        <w:rPr>
          <w:rFonts w:ascii="Times New Roman" w:hAnsi="Times New Roman" w:cs="Times New Roman"/>
          <w:sz w:val="28"/>
          <w:szCs w:val="28"/>
        </w:rPr>
        <w:t>о</w:t>
      </w:r>
      <w:r w:rsidRPr="008E0E0D">
        <w:rPr>
          <w:rFonts w:ascii="Times New Roman" w:hAnsi="Times New Roman" w:cs="Times New Roman"/>
          <w:sz w:val="28"/>
          <w:szCs w:val="28"/>
        </w:rPr>
        <w:t xml:space="preserve">вороте вокруг своей оси – </w:t>
      </w:r>
      <w:proofErr w:type="spellStart"/>
      <w:r w:rsidRPr="008E0E0D">
        <w:rPr>
          <w:rFonts w:ascii="Times New Roman" w:hAnsi="Times New Roman" w:cs="Times New Roman"/>
          <w:sz w:val="28"/>
          <w:szCs w:val="28"/>
        </w:rPr>
        <w:t>обклейка</w:t>
      </w:r>
      <w:proofErr w:type="spellEnd"/>
      <w:r w:rsidRPr="008E0E0D">
        <w:rPr>
          <w:rFonts w:ascii="Times New Roman" w:hAnsi="Times New Roman" w:cs="Times New Roman"/>
          <w:sz w:val="28"/>
          <w:szCs w:val="28"/>
        </w:rPr>
        <w:t xml:space="preserve"> защитной пленкой или специальным скотчем.</w:t>
      </w:r>
    </w:p>
    <w:p w:rsidR="00012E0D" w:rsidRPr="008E0E0D" w:rsidRDefault="00BA0046" w:rsidP="00012E0D">
      <w:pPr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85090</wp:posOffset>
            </wp:positionV>
            <wp:extent cx="5842635" cy="2047875"/>
            <wp:effectExtent l="19050" t="0" r="5715" b="0"/>
            <wp:wrapTight wrapText="bothSides">
              <wp:wrapPolygon edited="0">
                <wp:start x="-70" y="0"/>
                <wp:lineTo x="-70" y="21500"/>
                <wp:lineTo x="21621" y="21500"/>
                <wp:lineTo x="21621" y="0"/>
                <wp:lineTo x="-7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6763" r="1542" b="28035"/>
                    <a:stretch/>
                  </pic:blipFill>
                  <pic:spPr bwMode="auto">
                    <a:xfrm>
                      <a:off x="0" y="0"/>
                      <a:ext cx="5842635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44E0F" w:rsidRPr="008E0E0D" w:rsidRDefault="00E44E0F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1890" w:rsidRDefault="00A81890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1890" w:rsidRDefault="00A81890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1890" w:rsidRDefault="00A81890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1890" w:rsidRDefault="00A81890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1890" w:rsidRDefault="00A81890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1890" w:rsidRDefault="00A81890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44E0F" w:rsidRPr="008E0E0D" w:rsidRDefault="00262C4B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sz w:val="28"/>
          <w:szCs w:val="28"/>
        </w:rPr>
        <w:lastRenderedPageBreak/>
        <w:t>Движение конвейерной ленты осуществляется сервомотором С5. Управление моделью осуществляется с помощью двух программируемых блоков, соедине</w:t>
      </w:r>
      <w:r w:rsidRPr="008E0E0D">
        <w:rPr>
          <w:rFonts w:ascii="Times New Roman" w:hAnsi="Times New Roman" w:cs="Times New Roman"/>
          <w:sz w:val="28"/>
          <w:szCs w:val="28"/>
        </w:rPr>
        <w:t>н</w:t>
      </w:r>
      <w:r w:rsidRPr="008E0E0D">
        <w:rPr>
          <w:rFonts w:ascii="Times New Roman" w:hAnsi="Times New Roman" w:cs="Times New Roman"/>
          <w:sz w:val="28"/>
          <w:szCs w:val="28"/>
        </w:rPr>
        <w:t>ных шлейфом.</w:t>
      </w:r>
    </w:p>
    <w:p w:rsidR="00485736" w:rsidRDefault="005620AA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0E0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1102995</wp:posOffset>
            </wp:positionV>
            <wp:extent cx="4781550" cy="3124200"/>
            <wp:effectExtent l="1905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228_125559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962" r="6978" b="2978"/>
                    <a:stretch/>
                  </pic:blipFill>
                  <pic:spPr bwMode="auto">
                    <a:xfrm>
                      <a:off x="0" y="0"/>
                      <a:ext cx="478155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62C4B" w:rsidRPr="008E0E0D">
        <w:rPr>
          <w:rFonts w:ascii="Times New Roman" w:hAnsi="Times New Roman" w:cs="Times New Roman"/>
          <w:sz w:val="28"/>
          <w:szCs w:val="28"/>
        </w:rPr>
        <w:t>По окончанию обработки происходит доставка посылки на склад. Для этого предназначен специализированный автомобиль. Загрузку посылки в кузов обе</w:t>
      </w:r>
      <w:r w:rsidR="00262C4B" w:rsidRPr="008E0E0D">
        <w:rPr>
          <w:rFonts w:ascii="Times New Roman" w:hAnsi="Times New Roman" w:cs="Times New Roman"/>
          <w:sz w:val="28"/>
          <w:szCs w:val="28"/>
        </w:rPr>
        <w:t>с</w:t>
      </w:r>
      <w:r w:rsidR="00262C4B" w:rsidRPr="008E0E0D">
        <w:rPr>
          <w:rFonts w:ascii="Times New Roman" w:hAnsi="Times New Roman" w:cs="Times New Roman"/>
          <w:sz w:val="28"/>
          <w:szCs w:val="28"/>
        </w:rPr>
        <w:t xml:space="preserve">печивает специальный ролик. Остановка ролика происходит по сигналу датчика цвета. Далее происходит движение автомобиля по </w:t>
      </w:r>
      <w:r w:rsidR="00390549">
        <w:rPr>
          <w:rFonts w:ascii="Times New Roman" w:hAnsi="Times New Roman" w:cs="Times New Roman"/>
          <w:sz w:val="28"/>
          <w:szCs w:val="28"/>
        </w:rPr>
        <w:t>заданному алгоритму.</w:t>
      </w:r>
    </w:p>
    <w:p w:rsidR="00607893" w:rsidRDefault="005620AA" w:rsidP="005620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320675</wp:posOffset>
            </wp:positionV>
            <wp:extent cx="4524375" cy="3392805"/>
            <wp:effectExtent l="19050" t="0" r="9525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ьянов (6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5736">
        <w:rPr>
          <w:rFonts w:ascii="Times New Roman" w:hAnsi="Times New Roman" w:cs="Times New Roman"/>
          <w:sz w:val="28"/>
          <w:szCs w:val="28"/>
        </w:rPr>
        <w:t>После доставки на склад посылка долж</w:t>
      </w:r>
      <w:r w:rsidR="00BA7613">
        <w:rPr>
          <w:rFonts w:ascii="Times New Roman" w:hAnsi="Times New Roman" w:cs="Times New Roman"/>
          <w:sz w:val="28"/>
          <w:szCs w:val="28"/>
        </w:rPr>
        <w:t>на быть погружена на транспорт</w:t>
      </w:r>
      <w:r w:rsidR="00C16FDE">
        <w:rPr>
          <w:rFonts w:ascii="Times New Roman" w:hAnsi="Times New Roman" w:cs="Times New Roman"/>
          <w:sz w:val="28"/>
          <w:szCs w:val="28"/>
        </w:rPr>
        <w:t xml:space="preserve">ное </w:t>
      </w:r>
      <w:r w:rsidR="00C16FDE">
        <w:rPr>
          <w:rFonts w:ascii="Times New Roman" w:hAnsi="Times New Roman" w:cs="Times New Roman"/>
          <w:sz w:val="28"/>
          <w:szCs w:val="28"/>
        </w:rPr>
        <w:lastRenderedPageBreak/>
        <w:t>средство</w:t>
      </w:r>
      <w:r w:rsidR="00BA7613">
        <w:rPr>
          <w:rFonts w:ascii="Times New Roman" w:hAnsi="Times New Roman" w:cs="Times New Roman"/>
          <w:sz w:val="28"/>
          <w:szCs w:val="28"/>
        </w:rPr>
        <w:t>, котор</w:t>
      </w:r>
      <w:r w:rsidR="00C16FDE">
        <w:rPr>
          <w:rFonts w:ascii="Times New Roman" w:hAnsi="Times New Roman" w:cs="Times New Roman"/>
          <w:sz w:val="28"/>
          <w:szCs w:val="28"/>
        </w:rPr>
        <w:t>ое</w:t>
      </w:r>
      <w:r w:rsidR="00BA7613">
        <w:rPr>
          <w:rFonts w:ascii="Times New Roman" w:hAnsi="Times New Roman" w:cs="Times New Roman"/>
          <w:sz w:val="28"/>
          <w:szCs w:val="28"/>
        </w:rPr>
        <w:t xml:space="preserve"> </w:t>
      </w:r>
      <w:r w:rsidR="00C16FDE">
        <w:rPr>
          <w:rFonts w:ascii="Times New Roman" w:hAnsi="Times New Roman" w:cs="Times New Roman"/>
          <w:sz w:val="28"/>
          <w:szCs w:val="28"/>
        </w:rPr>
        <w:t>осуществляет доставку посылок</w:t>
      </w:r>
      <w:r w:rsidR="00BA7613">
        <w:rPr>
          <w:rFonts w:ascii="Times New Roman" w:hAnsi="Times New Roman" w:cs="Times New Roman"/>
          <w:sz w:val="28"/>
          <w:szCs w:val="28"/>
        </w:rPr>
        <w:t>. Это обеспечивает 4 модуль. Сначала робот считает количество чёрных столбов</w:t>
      </w:r>
      <w:r w:rsidR="0086104E">
        <w:rPr>
          <w:rFonts w:ascii="Times New Roman" w:hAnsi="Times New Roman" w:cs="Times New Roman"/>
          <w:sz w:val="28"/>
          <w:szCs w:val="28"/>
        </w:rPr>
        <w:t>, котор</w:t>
      </w:r>
      <w:r w:rsidR="00610C44">
        <w:rPr>
          <w:rFonts w:ascii="Times New Roman" w:hAnsi="Times New Roman" w:cs="Times New Roman"/>
          <w:sz w:val="28"/>
          <w:szCs w:val="28"/>
        </w:rPr>
        <w:t>ые выполняю</w:t>
      </w:r>
      <w:r w:rsidR="0086104E">
        <w:rPr>
          <w:rFonts w:ascii="Times New Roman" w:hAnsi="Times New Roman" w:cs="Times New Roman"/>
          <w:sz w:val="28"/>
          <w:szCs w:val="28"/>
        </w:rPr>
        <w:t xml:space="preserve">т роль </w:t>
      </w:r>
      <w:r w:rsidR="00BD3081">
        <w:rPr>
          <w:rFonts w:ascii="Times New Roman" w:hAnsi="Times New Roman" w:cs="Times New Roman"/>
          <w:sz w:val="28"/>
          <w:szCs w:val="28"/>
        </w:rPr>
        <w:t>штрих кода</w:t>
      </w:r>
      <w:proofErr w:type="gramStart"/>
      <w:r w:rsidR="005C5AE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6104E">
        <w:rPr>
          <w:rFonts w:ascii="Times New Roman" w:hAnsi="Times New Roman" w:cs="Times New Roman"/>
          <w:sz w:val="28"/>
          <w:szCs w:val="28"/>
        </w:rPr>
        <w:t xml:space="preserve"> </w:t>
      </w:r>
      <w:r w:rsidR="005C5AEA">
        <w:rPr>
          <w:rFonts w:ascii="Times New Roman" w:hAnsi="Times New Roman" w:cs="Times New Roman"/>
          <w:sz w:val="28"/>
          <w:szCs w:val="28"/>
        </w:rPr>
        <w:t>Это</w:t>
      </w:r>
      <w:r w:rsidR="0086104E">
        <w:rPr>
          <w:rFonts w:ascii="Times New Roman" w:hAnsi="Times New Roman" w:cs="Times New Roman"/>
          <w:sz w:val="28"/>
          <w:szCs w:val="28"/>
        </w:rPr>
        <w:t xml:space="preserve"> </w:t>
      </w:r>
      <w:r w:rsidR="00BD3081">
        <w:rPr>
          <w:rFonts w:ascii="Times New Roman" w:hAnsi="Times New Roman" w:cs="Times New Roman"/>
          <w:sz w:val="28"/>
          <w:szCs w:val="28"/>
        </w:rPr>
        <w:t>позволяет вычислить ном</w:t>
      </w:r>
      <w:r w:rsidR="0086104E">
        <w:rPr>
          <w:rFonts w:ascii="Times New Roman" w:hAnsi="Times New Roman" w:cs="Times New Roman"/>
          <w:sz w:val="28"/>
          <w:szCs w:val="28"/>
        </w:rPr>
        <w:t>ер склада и погрузчика</w:t>
      </w:r>
      <w:r w:rsidR="00BD30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3081">
        <w:rPr>
          <w:rFonts w:ascii="Times New Roman" w:hAnsi="Times New Roman" w:cs="Times New Roman"/>
          <w:sz w:val="28"/>
          <w:szCs w:val="28"/>
        </w:rPr>
        <w:t>М</w:t>
      </w:r>
      <w:r w:rsidR="00610C44">
        <w:rPr>
          <w:rFonts w:ascii="Times New Roman" w:hAnsi="Times New Roman" w:cs="Times New Roman"/>
          <w:sz w:val="28"/>
          <w:szCs w:val="28"/>
        </w:rPr>
        <w:t>ашина заб</w:t>
      </w:r>
      <w:r w:rsidR="00610C44">
        <w:rPr>
          <w:rFonts w:ascii="Times New Roman" w:hAnsi="Times New Roman" w:cs="Times New Roman"/>
          <w:sz w:val="28"/>
          <w:szCs w:val="28"/>
        </w:rPr>
        <w:t>и</w:t>
      </w:r>
      <w:r w:rsidR="00610C44">
        <w:rPr>
          <w:rFonts w:ascii="Times New Roman" w:hAnsi="Times New Roman" w:cs="Times New Roman"/>
          <w:sz w:val="28"/>
          <w:szCs w:val="28"/>
        </w:rPr>
        <w:t xml:space="preserve">рает </w:t>
      </w:r>
      <w:r w:rsidR="00BD3081">
        <w:rPr>
          <w:rFonts w:ascii="Times New Roman" w:hAnsi="Times New Roman" w:cs="Times New Roman"/>
          <w:sz w:val="28"/>
          <w:szCs w:val="28"/>
        </w:rPr>
        <w:t>посылку</w:t>
      </w:r>
      <w:r w:rsidR="00610C44">
        <w:rPr>
          <w:rFonts w:ascii="Times New Roman" w:hAnsi="Times New Roman" w:cs="Times New Roman"/>
          <w:sz w:val="28"/>
          <w:szCs w:val="28"/>
        </w:rPr>
        <w:t xml:space="preserve"> и проезжает </w:t>
      </w:r>
      <w:r w:rsidR="00BD3081">
        <w:rPr>
          <w:rFonts w:ascii="Times New Roman" w:hAnsi="Times New Roman" w:cs="Times New Roman"/>
          <w:sz w:val="28"/>
          <w:szCs w:val="28"/>
        </w:rPr>
        <w:t>по коридору</w:t>
      </w:r>
      <w:r w:rsidR="005C5AEA">
        <w:rPr>
          <w:rFonts w:ascii="Times New Roman" w:hAnsi="Times New Roman" w:cs="Times New Roman"/>
          <w:sz w:val="28"/>
          <w:szCs w:val="28"/>
        </w:rPr>
        <w:t>,</w:t>
      </w:r>
      <w:r w:rsidR="00BD3081">
        <w:rPr>
          <w:rFonts w:ascii="Times New Roman" w:hAnsi="Times New Roman" w:cs="Times New Roman"/>
          <w:sz w:val="28"/>
          <w:szCs w:val="28"/>
        </w:rPr>
        <w:t xml:space="preserve"> изображенному линией. На почте много комнат, а значит и много коридоров</w:t>
      </w:r>
      <w:r w:rsidR="005C5AEA">
        <w:rPr>
          <w:rFonts w:ascii="Times New Roman" w:hAnsi="Times New Roman" w:cs="Times New Roman"/>
          <w:sz w:val="28"/>
          <w:szCs w:val="28"/>
        </w:rPr>
        <w:t>,</w:t>
      </w:r>
      <w:r w:rsidR="00BD3081">
        <w:rPr>
          <w:rFonts w:ascii="Times New Roman" w:hAnsi="Times New Roman" w:cs="Times New Roman"/>
          <w:sz w:val="28"/>
          <w:szCs w:val="28"/>
        </w:rPr>
        <w:t xml:space="preserve"> которые олицетворяет лабиринт. </w:t>
      </w:r>
      <w:r w:rsidR="00CF766C">
        <w:rPr>
          <w:rFonts w:ascii="Times New Roman" w:hAnsi="Times New Roman" w:cs="Times New Roman"/>
          <w:sz w:val="28"/>
          <w:szCs w:val="28"/>
        </w:rPr>
        <w:t>Д</w:t>
      </w:r>
      <w:r w:rsidR="00BD3081">
        <w:rPr>
          <w:rFonts w:ascii="Times New Roman" w:hAnsi="Times New Roman" w:cs="Times New Roman"/>
          <w:sz w:val="28"/>
          <w:szCs w:val="28"/>
        </w:rPr>
        <w:t xml:space="preserve">атчик ультразвука </w:t>
      </w:r>
      <w:r w:rsidR="00CF766C">
        <w:rPr>
          <w:rFonts w:ascii="Times New Roman" w:hAnsi="Times New Roman" w:cs="Times New Roman"/>
          <w:sz w:val="28"/>
          <w:szCs w:val="28"/>
        </w:rPr>
        <w:t>позволяет</w:t>
      </w:r>
      <w:r w:rsidR="00BD3081">
        <w:rPr>
          <w:rFonts w:ascii="Times New Roman" w:hAnsi="Times New Roman" w:cs="Times New Roman"/>
          <w:sz w:val="28"/>
          <w:szCs w:val="28"/>
        </w:rPr>
        <w:t xml:space="preserve"> объе</w:t>
      </w:r>
      <w:r w:rsidR="00CF766C">
        <w:rPr>
          <w:rFonts w:ascii="Times New Roman" w:hAnsi="Times New Roman" w:cs="Times New Roman"/>
          <w:sz w:val="28"/>
          <w:szCs w:val="28"/>
        </w:rPr>
        <w:t>хать стены</w:t>
      </w:r>
      <w:r w:rsidR="00BD3081">
        <w:rPr>
          <w:rFonts w:ascii="Times New Roman" w:hAnsi="Times New Roman" w:cs="Times New Roman"/>
          <w:sz w:val="28"/>
          <w:szCs w:val="28"/>
        </w:rPr>
        <w:t>. На почте могут встречаться решётки в п</w:t>
      </w:r>
      <w:r w:rsidR="00BD3081">
        <w:rPr>
          <w:rFonts w:ascii="Times New Roman" w:hAnsi="Times New Roman" w:cs="Times New Roman"/>
          <w:sz w:val="28"/>
          <w:szCs w:val="28"/>
        </w:rPr>
        <w:t>о</w:t>
      </w:r>
      <w:r w:rsidR="00BD3081">
        <w:rPr>
          <w:rFonts w:ascii="Times New Roman" w:hAnsi="Times New Roman" w:cs="Times New Roman"/>
          <w:sz w:val="28"/>
          <w:szCs w:val="28"/>
        </w:rPr>
        <w:t>лу, лестницы и пороги. В</w:t>
      </w:r>
      <w:r w:rsidR="00F92B2A">
        <w:rPr>
          <w:rFonts w:ascii="Times New Roman" w:hAnsi="Times New Roman" w:cs="Times New Roman"/>
          <w:sz w:val="28"/>
          <w:szCs w:val="28"/>
        </w:rPr>
        <w:t>место них на поле находя</w:t>
      </w:r>
      <w:r w:rsidR="00BD3081">
        <w:rPr>
          <w:rFonts w:ascii="Times New Roman" w:hAnsi="Times New Roman" w:cs="Times New Roman"/>
          <w:sz w:val="28"/>
          <w:szCs w:val="28"/>
        </w:rPr>
        <w:t xml:space="preserve">тся </w:t>
      </w:r>
      <w:r w:rsidR="00F92B2A">
        <w:rPr>
          <w:rFonts w:ascii="Times New Roman" w:hAnsi="Times New Roman" w:cs="Times New Roman"/>
          <w:sz w:val="28"/>
          <w:szCs w:val="28"/>
        </w:rPr>
        <w:t>рельсы, сделанные из куб</w:t>
      </w:r>
      <w:r w:rsidR="00F92B2A">
        <w:rPr>
          <w:rFonts w:ascii="Times New Roman" w:hAnsi="Times New Roman" w:cs="Times New Roman"/>
          <w:sz w:val="28"/>
          <w:szCs w:val="28"/>
        </w:rPr>
        <w:t>и</w:t>
      </w:r>
      <w:r w:rsidR="00F92B2A">
        <w:rPr>
          <w:rFonts w:ascii="Times New Roman" w:hAnsi="Times New Roman" w:cs="Times New Roman"/>
          <w:sz w:val="28"/>
          <w:szCs w:val="28"/>
        </w:rPr>
        <w:t xml:space="preserve">ков </w:t>
      </w:r>
      <w:r w:rsidR="00F92B2A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F92B2A">
        <w:rPr>
          <w:rFonts w:ascii="Times New Roman" w:hAnsi="Times New Roman" w:cs="Times New Roman"/>
          <w:sz w:val="28"/>
          <w:szCs w:val="28"/>
        </w:rPr>
        <w:t>. После прохождения препятствий машина достав</w:t>
      </w:r>
      <w:r w:rsidR="005C5AEA">
        <w:rPr>
          <w:rFonts w:ascii="Times New Roman" w:hAnsi="Times New Roman" w:cs="Times New Roman"/>
          <w:sz w:val="28"/>
          <w:szCs w:val="28"/>
        </w:rPr>
        <w:t>ляет</w:t>
      </w:r>
      <w:r w:rsidR="00F92B2A">
        <w:rPr>
          <w:rFonts w:ascii="Times New Roman" w:hAnsi="Times New Roman" w:cs="Times New Roman"/>
          <w:sz w:val="28"/>
          <w:szCs w:val="28"/>
        </w:rPr>
        <w:t xml:space="preserve"> посылку к ну</w:t>
      </w:r>
      <w:r w:rsidR="00F92B2A">
        <w:rPr>
          <w:rFonts w:ascii="Times New Roman" w:hAnsi="Times New Roman" w:cs="Times New Roman"/>
          <w:sz w:val="28"/>
          <w:szCs w:val="28"/>
        </w:rPr>
        <w:t>ж</w:t>
      </w:r>
      <w:r w:rsidR="00F92B2A">
        <w:rPr>
          <w:rFonts w:ascii="Times New Roman" w:hAnsi="Times New Roman" w:cs="Times New Roman"/>
          <w:sz w:val="28"/>
          <w:szCs w:val="28"/>
        </w:rPr>
        <w:t>ному погру</w:t>
      </w:r>
      <w:r w:rsidR="00F92B2A">
        <w:rPr>
          <w:rFonts w:ascii="Times New Roman" w:hAnsi="Times New Roman" w:cs="Times New Roman"/>
          <w:sz w:val="28"/>
          <w:szCs w:val="28"/>
        </w:rPr>
        <w:t>з</w:t>
      </w:r>
      <w:r w:rsidR="00F92B2A">
        <w:rPr>
          <w:rFonts w:ascii="Times New Roman" w:hAnsi="Times New Roman" w:cs="Times New Roman"/>
          <w:sz w:val="28"/>
          <w:szCs w:val="28"/>
        </w:rPr>
        <w:t xml:space="preserve">чику. </w:t>
      </w:r>
    </w:p>
    <w:p w:rsidR="00607893" w:rsidRDefault="005620AA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11430</wp:posOffset>
            </wp:positionV>
            <wp:extent cx="4572000" cy="3428365"/>
            <wp:effectExtent l="0" t="0" r="0" b="635"/>
            <wp:wrapTight wrapText="bothSides">
              <wp:wrapPolygon edited="0">
                <wp:start x="0" y="0"/>
                <wp:lineTo x="0" y="21484"/>
                <wp:lineTo x="21510" y="21484"/>
                <wp:lineTo x="2151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тьянов (1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7893" w:rsidRDefault="00607893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7893" w:rsidRDefault="00607893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07893" w:rsidRDefault="00607893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607893" w:rsidRDefault="00607893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86104E" w:rsidRDefault="0086104E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4319" w:rsidRDefault="00374319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4319" w:rsidRDefault="00374319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20AA" w:rsidRDefault="005620AA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20AA" w:rsidRDefault="005620AA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20AA" w:rsidRDefault="005620AA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426720</wp:posOffset>
            </wp:positionV>
            <wp:extent cx="6030595" cy="1504950"/>
            <wp:effectExtent l="0" t="0" r="8255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1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66" t="23002" r="1493" b="40678"/>
                    <a:stretch/>
                  </pic:blipFill>
                  <pic:spPr bwMode="auto">
                    <a:xfrm>
                      <a:off x="0" y="0"/>
                      <a:ext cx="6030595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620AA" w:rsidRDefault="005620AA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1933575</wp:posOffset>
            </wp:positionV>
            <wp:extent cx="6117590" cy="1209675"/>
            <wp:effectExtent l="0" t="0" r="0" b="9525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2.pn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58" t="25423" r="-20" b="45037"/>
                    <a:stretch/>
                  </pic:blipFill>
                  <pic:spPr bwMode="auto">
                    <a:xfrm>
                      <a:off x="0" y="0"/>
                      <a:ext cx="611759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806AF" w:rsidRDefault="005620AA" w:rsidP="009140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227965</wp:posOffset>
            </wp:positionV>
            <wp:extent cx="6182995" cy="971550"/>
            <wp:effectExtent l="0" t="0" r="8255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 4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58" t="18644" r="888" b="58112"/>
                    <a:stretch/>
                  </pic:blipFill>
                  <pic:spPr bwMode="auto">
                    <a:xfrm>
                      <a:off x="0" y="0"/>
                      <a:ext cx="6182995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620AA" w:rsidRDefault="00CF766C" w:rsidP="00065B9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65B9F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44E0F" w:rsidRDefault="00E44E0F" w:rsidP="00E44E0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Предприятие «Почта России» обеспечивает оказание одной из важнейших для потребителей и производителей услуг – почтовой связи. Известно, что «П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чтой России» доставляется более 200 млн. посылок в год. За этим процессом 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ит труд огромного количества людей. Анализ организации работы в почтовых 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делениях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Биробиджана показал, что уровень автоматизации процессов, связа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ных с доставкой посылок, очень низкий. Это определяет актуальность предлага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мого нами проекта.</w:t>
      </w:r>
    </w:p>
    <w:p w:rsidR="00B84645" w:rsidRDefault="0047454D" w:rsidP="00B846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подготовки проекта была изучена история «Почты России», ист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рия введения и технология штрих кодирования в почтовой связи. </w:t>
      </w:r>
      <w:r w:rsidR="00B84645">
        <w:rPr>
          <w:rFonts w:ascii="Times New Roman" w:hAnsi="Times New Roman" w:cs="Times New Roman"/>
          <w:sz w:val="28"/>
          <w:szCs w:val="28"/>
        </w:rPr>
        <w:t>Проанализир</w:t>
      </w:r>
      <w:r w:rsidR="00B84645">
        <w:rPr>
          <w:rFonts w:ascii="Times New Roman" w:hAnsi="Times New Roman" w:cs="Times New Roman"/>
          <w:sz w:val="28"/>
          <w:szCs w:val="28"/>
        </w:rPr>
        <w:t>о</w:t>
      </w:r>
      <w:r w:rsidR="00B84645">
        <w:rPr>
          <w:rFonts w:ascii="Times New Roman" w:hAnsi="Times New Roman" w:cs="Times New Roman"/>
          <w:sz w:val="28"/>
          <w:szCs w:val="28"/>
        </w:rPr>
        <w:t xml:space="preserve">вано </w:t>
      </w:r>
      <w:r w:rsidR="00B84645" w:rsidRPr="008E0E0D">
        <w:rPr>
          <w:rFonts w:ascii="Times New Roman" w:hAnsi="Times New Roman" w:cs="Times New Roman"/>
          <w:sz w:val="28"/>
          <w:szCs w:val="28"/>
        </w:rPr>
        <w:t xml:space="preserve">состояние процесса автоматизации в </w:t>
      </w:r>
      <w:r w:rsidR="00B84645">
        <w:rPr>
          <w:rFonts w:ascii="Times New Roman" w:hAnsi="Times New Roman" w:cs="Times New Roman"/>
          <w:sz w:val="28"/>
          <w:szCs w:val="28"/>
        </w:rPr>
        <w:t xml:space="preserve">главном </w:t>
      </w:r>
      <w:r w:rsidR="00B84645" w:rsidRPr="008E0E0D">
        <w:rPr>
          <w:rFonts w:ascii="Times New Roman" w:hAnsi="Times New Roman" w:cs="Times New Roman"/>
          <w:sz w:val="28"/>
          <w:szCs w:val="28"/>
        </w:rPr>
        <w:t>отделении «Почты России»</w:t>
      </w:r>
      <w:r w:rsidR="00B84645">
        <w:rPr>
          <w:rFonts w:ascii="Times New Roman" w:hAnsi="Times New Roman" w:cs="Times New Roman"/>
          <w:sz w:val="28"/>
          <w:szCs w:val="28"/>
        </w:rPr>
        <w:t xml:space="preserve"> </w:t>
      </w:r>
      <w:r w:rsidR="00B84645" w:rsidRPr="008E0E0D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="00B84645" w:rsidRPr="008E0E0D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B84645" w:rsidRPr="008E0E0D">
        <w:rPr>
          <w:rFonts w:ascii="Times New Roman" w:hAnsi="Times New Roman" w:cs="Times New Roman"/>
          <w:sz w:val="28"/>
          <w:szCs w:val="28"/>
        </w:rPr>
        <w:t>.</w:t>
      </w:r>
      <w:r w:rsidR="00B84645">
        <w:rPr>
          <w:rFonts w:ascii="Times New Roman" w:hAnsi="Times New Roman" w:cs="Times New Roman"/>
          <w:sz w:val="28"/>
          <w:szCs w:val="28"/>
        </w:rPr>
        <w:t> </w:t>
      </w:r>
      <w:r w:rsidR="00B84645" w:rsidRPr="008E0E0D">
        <w:rPr>
          <w:rFonts w:ascii="Times New Roman" w:hAnsi="Times New Roman" w:cs="Times New Roman"/>
          <w:sz w:val="28"/>
          <w:szCs w:val="28"/>
        </w:rPr>
        <w:t>Биробиджан.</w:t>
      </w:r>
    </w:p>
    <w:p w:rsidR="00B84645" w:rsidRPr="008E0E0D" w:rsidRDefault="00B84645" w:rsidP="00B846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следующем этапе были р</w:t>
      </w:r>
      <w:r w:rsidRPr="008E0E0D">
        <w:rPr>
          <w:rFonts w:ascii="Times New Roman" w:hAnsi="Times New Roman" w:cs="Times New Roman"/>
          <w:sz w:val="28"/>
          <w:szCs w:val="28"/>
        </w:rPr>
        <w:t>ассмотре</w:t>
      </w:r>
      <w:r>
        <w:rPr>
          <w:rFonts w:ascii="Times New Roman" w:hAnsi="Times New Roman" w:cs="Times New Roman"/>
          <w:sz w:val="28"/>
          <w:szCs w:val="28"/>
        </w:rPr>
        <w:t>ны</w:t>
      </w:r>
      <w:r w:rsidRPr="008E0E0D">
        <w:rPr>
          <w:rFonts w:ascii="Times New Roman" w:hAnsi="Times New Roman" w:cs="Times New Roman"/>
          <w:sz w:val="28"/>
          <w:szCs w:val="28"/>
        </w:rPr>
        <w:t xml:space="preserve"> возможные способы разбиения пр</w:t>
      </w:r>
      <w:r w:rsidRPr="008E0E0D">
        <w:rPr>
          <w:rFonts w:ascii="Times New Roman" w:hAnsi="Times New Roman" w:cs="Times New Roman"/>
          <w:sz w:val="28"/>
          <w:szCs w:val="28"/>
        </w:rPr>
        <w:t>о</w:t>
      </w:r>
      <w:r w:rsidRPr="008E0E0D">
        <w:rPr>
          <w:rFonts w:ascii="Times New Roman" w:hAnsi="Times New Roman" w:cs="Times New Roman"/>
          <w:sz w:val="28"/>
          <w:szCs w:val="28"/>
        </w:rPr>
        <w:t>цесса упаковки посылок на отдельные модули для дальнейшей автоматизации к</w:t>
      </w:r>
      <w:r w:rsidRPr="008E0E0D">
        <w:rPr>
          <w:rFonts w:ascii="Times New Roman" w:hAnsi="Times New Roman" w:cs="Times New Roman"/>
          <w:sz w:val="28"/>
          <w:szCs w:val="28"/>
        </w:rPr>
        <w:t>а</w:t>
      </w:r>
      <w:r w:rsidRPr="008E0E0D">
        <w:rPr>
          <w:rFonts w:ascii="Times New Roman" w:hAnsi="Times New Roman" w:cs="Times New Roman"/>
          <w:sz w:val="28"/>
          <w:szCs w:val="28"/>
        </w:rPr>
        <w:t>ждого модуля в отдельности.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0E0D">
        <w:rPr>
          <w:rFonts w:ascii="Times New Roman" w:hAnsi="Times New Roman" w:cs="Times New Roman"/>
          <w:sz w:val="28"/>
          <w:szCs w:val="28"/>
        </w:rPr>
        <w:t>Разработа</w:t>
      </w:r>
      <w:r>
        <w:rPr>
          <w:rFonts w:ascii="Times New Roman" w:hAnsi="Times New Roman" w:cs="Times New Roman"/>
          <w:sz w:val="28"/>
          <w:szCs w:val="28"/>
        </w:rPr>
        <w:t>ны модели модулей, п</w:t>
      </w:r>
      <w:r w:rsidRPr="008E0E0D">
        <w:rPr>
          <w:rFonts w:ascii="Times New Roman" w:hAnsi="Times New Roman" w:cs="Times New Roman"/>
          <w:sz w:val="28"/>
          <w:szCs w:val="28"/>
        </w:rPr>
        <w:t>ротестирова</w:t>
      </w:r>
      <w:r>
        <w:rPr>
          <w:rFonts w:ascii="Times New Roman" w:hAnsi="Times New Roman" w:cs="Times New Roman"/>
          <w:sz w:val="28"/>
          <w:szCs w:val="28"/>
        </w:rPr>
        <w:t>на</w:t>
      </w:r>
      <w:r w:rsidRPr="008E0E0D">
        <w:rPr>
          <w:rFonts w:ascii="Times New Roman" w:hAnsi="Times New Roman" w:cs="Times New Roman"/>
          <w:sz w:val="28"/>
          <w:szCs w:val="28"/>
        </w:rPr>
        <w:t xml:space="preserve"> раб</w:t>
      </w:r>
      <w:r w:rsidRPr="008E0E0D">
        <w:rPr>
          <w:rFonts w:ascii="Times New Roman" w:hAnsi="Times New Roman" w:cs="Times New Roman"/>
          <w:sz w:val="28"/>
          <w:szCs w:val="28"/>
        </w:rPr>
        <w:t>о</w:t>
      </w:r>
      <w:r w:rsidRPr="008E0E0D">
        <w:rPr>
          <w:rFonts w:ascii="Times New Roman" w:hAnsi="Times New Roman" w:cs="Times New Roman"/>
          <w:sz w:val="28"/>
          <w:szCs w:val="28"/>
        </w:rPr>
        <w:t>тоспособность каждого модуля и модели в ц</w:t>
      </w:r>
      <w:r w:rsidRPr="008E0E0D">
        <w:rPr>
          <w:rFonts w:ascii="Times New Roman" w:hAnsi="Times New Roman" w:cs="Times New Roman"/>
          <w:sz w:val="28"/>
          <w:szCs w:val="28"/>
        </w:rPr>
        <w:t>е</w:t>
      </w:r>
      <w:r w:rsidRPr="008E0E0D">
        <w:rPr>
          <w:rFonts w:ascii="Times New Roman" w:hAnsi="Times New Roman" w:cs="Times New Roman"/>
          <w:sz w:val="28"/>
          <w:szCs w:val="28"/>
        </w:rPr>
        <w:t>лом.</w:t>
      </w:r>
    </w:p>
    <w:p w:rsidR="00B84645" w:rsidRPr="008E0E0D" w:rsidRDefault="00B84645" w:rsidP="00B846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тестирования</w:t>
      </w:r>
      <w:r w:rsidRPr="008E0E0D">
        <w:rPr>
          <w:rFonts w:ascii="Times New Roman" w:hAnsi="Times New Roman" w:cs="Times New Roman"/>
          <w:sz w:val="28"/>
          <w:szCs w:val="28"/>
        </w:rPr>
        <w:t xml:space="preserve"> произво</w:t>
      </w:r>
      <w:r>
        <w:rPr>
          <w:rFonts w:ascii="Times New Roman" w:hAnsi="Times New Roman" w:cs="Times New Roman"/>
          <w:sz w:val="28"/>
          <w:szCs w:val="28"/>
        </w:rPr>
        <w:t>дилось</w:t>
      </w:r>
      <w:r w:rsidRPr="008E0E0D">
        <w:rPr>
          <w:rFonts w:ascii="Times New Roman" w:hAnsi="Times New Roman" w:cs="Times New Roman"/>
          <w:sz w:val="28"/>
          <w:szCs w:val="28"/>
        </w:rPr>
        <w:t xml:space="preserve"> устранение неполадок и ко</w:t>
      </w:r>
      <w:r w:rsidRPr="008E0E0D">
        <w:rPr>
          <w:rFonts w:ascii="Times New Roman" w:hAnsi="Times New Roman" w:cs="Times New Roman"/>
          <w:sz w:val="28"/>
          <w:szCs w:val="28"/>
        </w:rPr>
        <w:t>р</w:t>
      </w:r>
      <w:r w:rsidRPr="008E0E0D">
        <w:rPr>
          <w:rFonts w:ascii="Times New Roman" w:hAnsi="Times New Roman" w:cs="Times New Roman"/>
          <w:sz w:val="28"/>
          <w:szCs w:val="28"/>
        </w:rPr>
        <w:t>ректировк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E0E0D">
        <w:rPr>
          <w:rFonts w:ascii="Times New Roman" w:hAnsi="Times New Roman" w:cs="Times New Roman"/>
          <w:sz w:val="28"/>
          <w:szCs w:val="28"/>
        </w:rPr>
        <w:t xml:space="preserve"> механизмов и моду</w:t>
      </w:r>
      <w:r>
        <w:rPr>
          <w:rFonts w:ascii="Times New Roman" w:hAnsi="Times New Roman" w:cs="Times New Roman"/>
          <w:sz w:val="28"/>
          <w:szCs w:val="28"/>
        </w:rPr>
        <w:t>лей до обеспечения их полной работоспособности.</w:t>
      </w:r>
    </w:p>
    <w:p w:rsidR="00B84645" w:rsidRDefault="00B84645" w:rsidP="00B846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завершению практической части работы была оформлена необходимая документация.</w:t>
      </w:r>
    </w:p>
    <w:p w:rsidR="00116A8B" w:rsidRDefault="00116A8B" w:rsidP="00B846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цель работы была достигнута.</w:t>
      </w:r>
    </w:p>
    <w:p w:rsidR="00B84645" w:rsidRPr="001D2F5E" w:rsidRDefault="00393722" w:rsidP="0039372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2F5E">
        <w:rPr>
          <w:rFonts w:ascii="Times New Roman" w:hAnsi="Times New Roman" w:cs="Times New Roman"/>
          <w:b/>
          <w:sz w:val="28"/>
          <w:szCs w:val="28"/>
        </w:rPr>
        <w:t>Состав команды:</w:t>
      </w:r>
    </w:p>
    <w:p w:rsidR="00393722" w:rsidRPr="00453855" w:rsidRDefault="00393722" w:rsidP="003937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3855">
        <w:rPr>
          <w:rFonts w:ascii="Times New Roman" w:hAnsi="Times New Roman" w:cs="Times New Roman"/>
          <w:sz w:val="28"/>
          <w:szCs w:val="28"/>
        </w:rPr>
        <w:t>Литьянов</w:t>
      </w:r>
      <w:proofErr w:type="spellEnd"/>
      <w:r w:rsidRPr="00453855">
        <w:rPr>
          <w:rFonts w:ascii="Times New Roman" w:hAnsi="Times New Roman" w:cs="Times New Roman"/>
          <w:sz w:val="28"/>
          <w:szCs w:val="28"/>
        </w:rPr>
        <w:t xml:space="preserve"> Кирилл</w:t>
      </w:r>
    </w:p>
    <w:p w:rsidR="00393722" w:rsidRPr="00453855" w:rsidRDefault="00393722" w:rsidP="003937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3855">
        <w:rPr>
          <w:rFonts w:ascii="Times New Roman" w:hAnsi="Times New Roman" w:cs="Times New Roman"/>
          <w:sz w:val="28"/>
          <w:szCs w:val="28"/>
        </w:rPr>
        <w:t>Логунков</w:t>
      </w:r>
      <w:proofErr w:type="spellEnd"/>
      <w:r w:rsidRPr="00453855">
        <w:rPr>
          <w:rFonts w:ascii="Times New Roman" w:hAnsi="Times New Roman" w:cs="Times New Roman"/>
          <w:sz w:val="28"/>
          <w:szCs w:val="28"/>
        </w:rPr>
        <w:t xml:space="preserve"> Сергей </w:t>
      </w:r>
    </w:p>
    <w:p w:rsidR="00393722" w:rsidRPr="00453855" w:rsidRDefault="00393722" w:rsidP="003937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855">
        <w:rPr>
          <w:rFonts w:ascii="Times New Roman" w:hAnsi="Times New Roman" w:cs="Times New Roman"/>
          <w:sz w:val="28"/>
          <w:szCs w:val="28"/>
        </w:rPr>
        <w:t>Мурье Никита</w:t>
      </w:r>
    </w:p>
    <w:p w:rsidR="00393722" w:rsidRPr="00453855" w:rsidRDefault="00393722" w:rsidP="003937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855">
        <w:rPr>
          <w:rFonts w:ascii="Times New Roman" w:hAnsi="Times New Roman" w:cs="Times New Roman"/>
          <w:sz w:val="28"/>
          <w:szCs w:val="28"/>
        </w:rPr>
        <w:lastRenderedPageBreak/>
        <w:t>Попов Александр</w:t>
      </w:r>
    </w:p>
    <w:p w:rsidR="00393722" w:rsidRPr="00393722" w:rsidRDefault="00393722" w:rsidP="003937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3855">
        <w:rPr>
          <w:rFonts w:ascii="Times New Roman" w:hAnsi="Times New Roman" w:cs="Times New Roman"/>
          <w:sz w:val="28"/>
          <w:szCs w:val="28"/>
        </w:rPr>
        <w:t>Штепа Михаил</w:t>
      </w:r>
    </w:p>
    <w:p w:rsidR="00393722" w:rsidRDefault="00393722" w:rsidP="003937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93722" w:rsidSect="00A8595A">
      <w:footerReference w:type="first" r:id="rId47"/>
      <w:pgSz w:w="11906" w:h="16838"/>
      <w:pgMar w:top="1134" w:right="567" w:bottom="1134" w:left="1418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51B8" w:rsidRDefault="004A51B8" w:rsidP="00C9150F">
      <w:pPr>
        <w:spacing w:after="0" w:line="240" w:lineRule="auto"/>
      </w:pPr>
      <w:r>
        <w:separator/>
      </w:r>
    </w:p>
  </w:endnote>
  <w:endnote w:type="continuationSeparator" w:id="0">
    <w:p w:rsidR="004A51B8" w:rsidRDefault="004A51B8" w:rsidP="00C91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4639856"/>
      <w:docPartObj>
        <w:docPartGallery w:val="Page Numbers (Bottom of Page)"/>
        <w:docPartUnique/>
      </w:docPartObj>
    </w:sdtPr>
    <w:sdtContent>
      <w:p w:rsidR="00E44E0F" w:rsidRDefault="00E44E0F">
        <w:pPr>
          <w:pStyle w:val="a9"/>
          <w:jc w:val="right"/>
        </w:pPr>
        <w:fldSimple w:instr="PAGE   \* MERGEFORMAT">
          <w:r w:rsidR="001D2F5E">
            <w:rPr>
              <w:noProof/>
            </w:rPr>
            <w:t>17</w:t>
          </w:r>
        </w:fldSimple>
      </w:p>
    </w:sdtContent>
  </w:sdt>
  <w:p w:rsidR="00E44E0F" w:rsidRPr="00C66265" w:rsidRDefault="00E44E0F">
    <w:pPr>
      <w:pStyle w:val="a9"/>
      <w:rPr>
        <w:rFonts w:asciiTheme="majorHAnsi" w:hAnsiTheme="majorHAnsi" w:cs="Times New Roman"/>
        <w:color w:val="0F07B9"/>
        <w:sz w:val="26"/>
        <w:szCs w:val="26"/>
      </w:rPr>
    </w:pPr>
    <w:r w:rsidRPr="00C66265">
      <w:rPr>
        <w:rFonts w:asciiTheme="majorHAnsi" w:hAnsiTheme="majorHAnsi" w:cs="Times New Roman"/>
        <w:color w:val="0F07B9"/>
        <w:sz w:val="26"/>
        <w:szCs w:val="26"/>
      </w:rPr>
      <w:t>Процесс упаковки посылок на предприятии «Почта России»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763674"/>
      <w:docPartObj>
        <w:docPartGallery w:val="Page Numbers (Bottom of Page)"/>
        <w:docPartUnique/>
      </w:docPartObj>
    </w:sdtPr>
    <w:sdtContent>
      <w:p w:rsidR="00E44E0F" w:rsidRDefault="00E44E0F">
        <w:pPr>
          <w:pStyle w:val="a9"/>
          <w:jc w:val="right"/>
        </w:pPr>
      </w:p>
    </w:sdtContent>
  </w:sdt>
  <w:p w:rsidR="00E44E0F" w:rsidRDefault="00E44E0F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763675"/>
      <w:docPartObj>
        <w:docPartGallery w:val="Page Numbers (Bottom of Page)"/>
        <w:docPartUnique/>
      </w:docPartObj>
    </w:sdtPr>
    <w:sdtContent>
      <w:p w:rsidR="00E44E0F" w:rsidRDefault="00E44E0F">
        <w:pPr>
          <w:pStyle w:val="a9"/>
          <w:jc w:val="right"/>
        </w:pPr>
        <w:fldSimple w:instr=" PAGE   \* MERGEFORMAT ">
          <w:r w:rsidR="00393722">
            <w:rPr>
              <w:noProof/>
            </w:rPr>
            <w:t>1</w:t>
          </w:r>
        </w:fldSimple>
      </w:p>
    </w:sdtContent>
  </w:sdt>
  <w:p w:rsidR="00E44E0F" w:rsidRDefault="00E44E0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51B8" w:rsidRDefault="004A51B8" w:rsidP="00C9150F">
      <w:pPr>
        <w:spacing w:after="0" w:line="240" w:lineRule="auto"/>
      </w:pPr>
      <w:r>
        <w:separator/>
      </w:r>
    </w:p>
  </w:footnote>
  <w:footnote w:type="continuationSeparator" w:id="0">
    <w:p w:rsidR="004A51B8" w:rsidRDefault="004A51B8" w:rsidP="00C91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4E0F" w:rsidRPr="00C66265" w:rsidRDefault="00E44E0F" w:rsidP="00D30FA8">
    <w:pPr>
      <w:pStyle w:val="a7"/>
      <w:rPr>
        <w:rFonts w:asciiTheme="majorHAnsi" w:hAnsiTheme="majorHAnsi" w:cs="Times New Roman"/>
        <w:color w:val="0015DE"/>
        <w:sz w:val="26"/>
        <w:szCs w:val="26"/>
      </w:rPr>
    </w:pPr>
    <w:r w:rsidRPr="00C66265">
      <w:rPr>
        <w:rFonts w:asciiTheme="majorHAnsi" w:eastAsiaTheme="majorEastAsia" w:hAnsiTheme="majorHAnsi" w:cs="Times New Roman"/>
        <w:color w:val="0015DE"/>
        <w:sz w:val="26"/>
        <w:szCs w:val="26"/>
      </w:rPr>
      <w:t>МБОУ «Гимназия №1» г. Биробиджан</w:t>
    </w:r>
    <w:r w:rsidRPr="00C66265">
      <w:rPr>
        <w:rFonts w:asciiTheme="majorHAnsi" w:eastAsiaTheme="majorEastAsia" w:hAnsiTheme="majorHAnsi" w:cs="Times New Roman"/>
        <w:color w:val="0015DE"/>
        <w:sz w:val="26"/>
        <w:szCs w:val="26"/>
      </w:rPr>
      <w:tab/>
    </w:r>
    <w:r w:rsidRPr="00C66265">
      <w:rPr>
        <w:rFonts w:asciiTheme="majorHAnsi" w:eastAsiaTheme="majorEastAsia" w:hAnsiTheme="majorHAnsi" w:cs="Times New Roman"/>
        <w:color w:val="0015DE"/>
        <w:sz w:val="26"/>
        <w:szCs w:val="26"/>
      </w:rPr>
      <w:tab/>
      <w:t xml:space="preserve"> Команда «</w:t>
    </w:r>
    <w:proofErr w:type="spellStart"/>
    <w:r w:rsidRPr="00C66265">
      <w:rPr>
        <w:rFonts w:asciiTheme="majorHAnsi" w:eastAsiaTheme="majorEastAsia" w:hAnsiTheme="majorHAnsi" w:cs="Times New Roman"/>
        <w:color w:val="0015DE"/>
        <w:sz w:val="26"/>
        <w:szCs w:val="26"/>
      </w:rPr>
      <w:t>Креатив</w:t>
    </w:r>
    <w:proofErr w:type="spellEnd"/>
    <w:r w:rsidRPr="00C66265">
      <w:rPr>
        <w:rFonts w:asciiTheme="majorHAnsi" w:eastAsiaTheme="majorEastAsia" w:hAnsiTheme="majorHAnsi" w:cs="Times New Roman"/>
        <w:color w:val="0015DE"/>
        <w:sz w:val="26"/>
        <w:szCs w:val="26"/>
      </w:rPr>
      <w:t>»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50B76"/>
    <w:multiLevelType w:val="hybridMultilevel"/>
    <w:tmpl w:val="A9BAE456"/>
    <w:lvl w:ilvl="0" w:tplc="63D8BA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7E238B"/>
    <w:multiLevelType w:val="multilevel"/>
    <w:tmpl w:val="1026FB6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421F5AFF"/>
    <w:multiLevelType w:val="hybridMultilevel"/>
    <w:tmpl w:val="499086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46125C4"/>
    <w:multiLevelType w:val="multilevel"/>
    <w:tmpl w:val="37B47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77F7054E"/>
    <w:multiLevelType w:val="multilevel"/>
    <w:tmpl w:val="1026FB6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62C4B"/>
    <w:rsid w:val="00012E0D"/>
    <w:rsid w:val="00065B9F"/>
    <w:rsid w:val="000B16BE"/>
    <w:rsid w:val="000E5980"/>
    <w:rsid w:val="00116A8B"/>
    <w:rsid w:val="00137AA4"/>
    <w:rsid w:val="001B2567"/>
    <w:rsid w:val="001D2F5E"/>
    <w:rsid w:val="001E3A30"/>
    <w:rsid w:val="001E423D"/>
    <w:rsid w:val="00231AD5"/>
    <w:rsid w:val="00262C4B"/>
    <w:rsid w:val="00267FD3"/>
    <w:rsid w:val="00294EC7"/>
    <w:rsid w:val="002C6387"/>
    <w:rsid w:val="002D497A"/>
    <w:rsid w:val="00374319"/>
    <w:rsid w:val="00390549"/>
    <w:rsid w:val="00393722"/>
    <w:rsid w:val="00440A2D"/>
    <w:rsid w:val="00452B9F"/>
    <w:rsid w:val="00453855"/>
    <w:rsid w:val="00470A6D"/>
    <w:rsid w:val="0047454D"/>
    <w:rsid w:val="004806AF"/>
    <w:rsid w:val="00485736"/>
    <w:rsid w:val="00496C4D"/>
    <w:rsid w:val="004A51B8"/>
    <w:rsid w:val="00501ABA"/>
    <w:rsid w:val="0052471B"/>
    <w:rsid w:val="005620AA"/>
    <w:rsid w:val="00563A94"/>
    <w:rsid w:val="005B1F9D"/>
    <w:rsid w:val="005B20D9"/>
    <w:rsid w:val="005B5890"/>
    <w:rsid w:val="005C5AEA"/>
    <w:rsid w:val="00607893"/>
    <w:rsid w:val="00610C44"/>
    <w:rsid w:val="00652F7C"/>
    <w:rsid w:val="00661155"/>
    <w:rsid w:val="006B50D5"/>
    <w:rsid w:val="006D389C"/>
    <w:rsid w:val="0071506F"/>
    <w:rsid w:val="00777397"/>
    <w:rsid w:val="007A707F"/>
    <w:rsid w:val="007F272D"/>
    <w:rsid w:val="0080352D"/>
    <w:rsid w:val="0086104E"/>
    <w:rsid w:val="00893CC9"/>
    <w:rsid w:val="008A0B41"/>
    <w:rsid w:val="008A1356"/>
    <w:rsid w:val="008A565A"/>
    <w:rsid w:val="008D5757"/>
    <w:rsid w:val="008E0E0D"/>
    <w:rsid w:val="0091406D"/>
    <w:rsid w:val="00995D2C"/>
    <w:rsid w:val="009E219F"/>
    <w:rsid w:val="009E3620"/>
    <w:rsid w:val="009F12C4"/>
    <w:rsid w:val="00A44C5E"/>
    <w:rsid w:val="00A56992"/>
    <w:rsid w:val="00A81890"/>
    <w:rsid w:val="00A8595A"/>
    <w:rsid w:val="00B323D2"/>
    <w:rsid w:val="00B461C2"/>
    <w:rsid w:val="00B55198"/>
    <w:rsid w:val="00B84645"/>
    <w:rsid w:val="00BA0046"/>
    <w:rsid w:val="00BA7613"/>
    <w:rsid w:val="00BD3081"/>
    <w:rsid w:val="00C16FDE"/>
    <w:rsid w:val="00C245DA"/>
    <w:rsid w:val="00C53C90"/>
    <w:rsid w:val="00C66265"/>
    <w:rsid w:val="00C9150F"/>
    <w:rsid w:val="00CA5514"/>
    <w:rsid w:val="00CF766C"/>
    <w:rsid w:val="00D01897"/>
    <w:rsid w:val="00D30FA8"/>
    <w:rsid w:val="00E34D4E"/>
    <w:rsid w:val="00E44E0F"/>
    <w:rsid w:val="00E63A61"/>
    <w:rsid w:val="00E72DA9"/>
    <w:rsid w:val="00ED42D9"/>
    <w:rsid w:val="00EF5FBD"/>
    <w:rsid w:val="00F21EB1"/>
    <w:rsid w:val="00F246C4"/>
    <w:rsid w:val="00F60357"/>
    <w:rsid w:val="00F92B2A"/>
    <w:rsid w:val="00FD5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7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C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E0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E0E0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91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9150F"/>
  </w:style>
  <w:style w:type="paragraph" w:styleId="a9">
    <w:name w:val="footer"/>
    <w:basedOn w:val="a"/>
    <w:link w:val="aa"/>
    <w:uiPriority w:val="99"/>
    <w:unhideWhenUsed/>
    <w:rsid w:val="00C91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9150F"/>
  </w:style>
  <w:style w:type="character" w:styleId="ab">
    <w:name w:val="Strong"/>
    <w:basedOn w:val="a0"/>
    <w:uiPriority w:val="22"/>
    <w:qFormat/>
    <w:rsid w:val="00E44E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2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2C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8E0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E0E0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91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9150F"/>
  </w:style>
  <w:style w:type="paragraph" w:styleId="a9">
    <w:name w:val="footer"/>
    <w:basedOn w:val="a"/>
    <w:link w:val="aa"/>
    <w:uiPriority w:val="99"/>
    <w:unhideWhenUsed/>
    <w:rsid w:val="00C915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915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8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gif"/><Relationship Id="rId18" Type="http://schemas.openxmlformats.org/officeDocument/2006/relationships/image" Target="media/image8.jpeg"/><Relationship Id="rId26" Type="http://schemas.microsoft.com/office/2007/relationships/diagramDrawing" Target="diagrams/drawing1.xml"/><Relationship Id="rId39" Type="http://schemas.openxmlformats.org/officeDocument/2006/relationships/image" Target="media/image24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footer" Target="footer3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gif"/><Relationship Id="rId17" Type="http://schemas.openxmlformats.org/officeDocument/2006/relationships/image" Target="media/image7.jpeg"/><Relationship Id="rId25" Type="http://schemas.openxmlformats.org/officeDocument/2006/relationships/diagramColors" Target="diagrams/colors1.xml"/><Relationship Id="rId33" Type="http://schemas.openxmlformats.org/officeDocument/2006/relationships/image" Target="media/image18.jpe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4.jpeg"/><Relationship Id="rId41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24" Type="http://schemas.openxmlformats.org/officeDocument/2006/relationships/diagramQuickStyle" Target="diagrams/quickStyle1.xm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diagramLayout" Target="diagrams/layout1.xml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9.jpeg"/><Relationship Id="rId31" Type="http://schemas.openxmlformats.org/officeDocument/2006/relationships/image" Target="media/image16.jpe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diagramData" Target="diagrams/data1.xm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fontTable" Target="fontTable.xml"/><Relationship Id="rId8" Type="http://schemas.openxmlformats.org/officeDocument/2006/relationships/header" Target="header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4DA9B6-1AD3-40CD-B6A7-8624F887BF79}" type="doc">
      <dgm:prSet loTypeId="urn:microsoft.com/office/officeart/2005/8/layout/chevron2" loCatId="list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1A6142EA-D9AE-4229-897D-7C1707C71E45}">
      <dgm:prSet phldrT="[Текст]"/>
      <dgm:spPr/>
      <dgm:t>
        <a:bodyPr/>
        <a:lstStyle/>
        <a:p>
          <a:r>
            <a:rPr lang="ru-RU"/>
            <a:t>Модуль 1</a:t>
          </a:r>
        </a:p>
      </dgm:t>
    </dgm:pt>
    <dgm:pt modelId="{F8C0341A-4D9F-4B46-B613-8F0B028F437B}" type="parTrans" cxnId="{093A303E-24FC-4057-85DB-747366AE87E4}">
      <dgm:prSet/>
      <dgm:spPr/>
      <dgm:t>
        <a:bodyPr/>
        <a:lstStyle/>
        <a:p>
          <a:endParaRPr lang="ru-RU"/>
        </a:p>
      </dgm:t>
    </dgm:pt>
    <dgm:pt modelId="{177D3D43-0B62-4376-83EE-C2F28EEB5DF0}" type="sibTrans" cxnId="{093A303E-24FC-4057-85DB-747366AE87E4}">
      <dgm:prSet/>
      <dgm:spPr/>
      <dgm:t>
        <a:bodyPr/>
        <a:lstStyle/>
        <a:p>
          <a:endParaRPr lang="ru-RU"/>
        </a:p>
      </dgm:t>
    </dgm:pt>
    <dgm:pt modelId="{760EEE6A-1525-454D-AB62-AB9AC7E7E934}">
      <dgm:prSet phldrT="[Текст]"/>
      <dgm:spPr/>
      <dgm:t>
        <a:bodyPr/>
        <a:lstStyle/>
        <a:p>
          <a:pPr algn="l"/>
          <a:r>
            <a:rPr lang="ru-RU"/>
            <a:t>Считывает штрих код</a:t>
          </a:r>
        </a:p>
      </dgm:t>
    </dgm:pt>
    <dgm:pt modelId="{9409FE91-CB86-4C87-BB8B-62CD0F56B211}" type="parTrans" cxnId="{AAE5A72D-80DF-4ED0-8A21-00125838CA11}">
      <dgm:prSet/>
      <dgm:spPr/>
      <dgm:t>
        <a:bodyPr/>
        <a:lstStyle/>
        <a:p>
          <a:endParaRPr lang="ru-RU"/>
        </a:p>
      </dgm:t>
    </dgm:pt>
    <dgm:pt modelId="{1918A4FA-FB0E-4D73-B674-37CC202F8EBD}" type="sibTrans" cxnId="{AAE5A72D-80DF-4ED0-8A21-00125838CA11}">
      <dgm:prSet/>
      <dgm:spPr/>
      <dgm:t>
        <a:bodyPr/>
        <a:lstStyle/>
        <a:p>
          <a:endParaRPr lang="ru-RU"/>
        </a:p>
      </dgm:t>
    </dgm:pt>
    <dgm:pt modelId="{027C81E4-F219-489C-8173-D041CAED3F51}">
      <dgm:prSet phldrT="[Текст]"/>
      <dgm:spPr/>
      <dgm:t>
        <a:bodyPr/>
        <a:lstStyle/>
        <a:p>
          <a:pPr algn="l"/>
          <a:r>
            <a:rPr lang="ru-RU"/>
            <a:t>Забирает посылку со склада</a:t>
          </a:r>
        </a:p>
      </dgm:t>
    </dgm:pt>
    <dgm:pt modelId="{D4F4319B-DAA1-4788-BCF6-6FF9C6E1532A}" type="parTrans" cxnId="{AACB2BD7-5B15-450C-976C-050666A8558A}">
      <dgm:prSet/>
      <dgm:spPr/>
      <dgm:t>
        <a:bodyPr/>
        <a:lstStyle/>
        <a:p>
          <a:endParaRPr lang="ru-RU"/>
        </a:p>
      </dgm:t>
    </dgm:pt>
    <dgm:pt modelId="{BDD66212-4290-49DD-A036-5B8ED8E1BF84}" type="sibTrans" cxnId="{AACB2BD7-5B15-450C-976C-050666A8558A}">
      <dgm:prSet/>
      <dgm:spPr/>
      <dgm:t>
        <a:bodyPr/>
        <a:lstStyle/>
        <a:p>
          <a:endParaRPr lang="ru-RU"/>
        </a:p>
      </dgm:t>
    </dgm:pt>
    <dgm:pt modelId="{013FE1EC-F2C0-40AA-9BF2-885475D5F009}">
      <dgm:prSet phldrT="[Текст]"/>
      <dgm:spPr/>
      <dgm:t>
        <a:bodyPr/>
        <a:lstStyle/>
        <a:p>
          <a:r>
            <a:rPr lang="ru-RU"/>
            <a:t>Модуль 2</a:t>
          </a:r>
        </a:p>
      </dgm:t>
    </dgm:pt>
    <dgm:pt modelId="{DABC9910-5137-49F6-94F7-3B17EADACE5D}" type="parTrans" cxnId="{C86F6E0C-8CC6-4A49-A96A-09712DB0AE8A}">
      <dgm:prSet/>
      <dgm:spPr/>
      <dgm:t>
        <a:bodyPr/>
        <a:lstStyle/>
        <a:p>
          <a:endParaRPr lang="ru-RU"/>
        </a:p>
      </dgm:t>
    </dgm:pt>
    <dgm:pt modelId="{FE926752-95A8-4999-A62C-1F18C63D587C}" type="sibTrans" cxnId="{C86F6E0C-8CC6-4A49-A96A-09712DB0AE8A}">
      <dgm:prSet/>
      <dgm:spPr/>
      <dgm:t>
        <a:bodyPr/>
        <a:lstStyle/>
        <a:p>
          <a:endParaRPr lang="ru-RU"/>
        </a:p>
      </dgm:t>
    </dgm:pt>
    <dgm:pt modelId="{03DCE602-35AF-4534-9709-1F41F0C24480}">
      <dgm:prSet phldrT="[Текст]"/>
      <dgm:spPr/>
      <dgm:t>
        <a:bodyPr/>
        <a:lstStyle/>
        <a:p>
          <a:r>
            <a:rPr lang="ru-RU"/>
            <a:t>Проверяет посылки на запрещенные к пересылкепредметы</a:t>
          </a:r>
        </a:p>
      </dgm:t>
    </dgm:pt>
    <dgm:pt modelId="{128D6CC0-7389-4B32-90C2-0336F13FD91B}" type="parTrans" cxnId="{C0092222-0C0C-4748-B364-BF86E4037CC4}">
      <dgm:prSet/>
      <dgm:spPr/>
      <dgm:t>
        <a:bodyPr/>
        <a:lstStyle/>
        <a:p>
          <a:endParaRPr lang="ru-RU"/>
        </a:p>
      </dgm:t>
    </dgm:pt>
    <dgm:pt modelId="{AB58CD4F-B808-46CD-B31F-666066E0AA0A}" type="sibTrans" cxnId="{C0092222-0C0C-4748-B364-BF86E4037CC4}">
      <dgm:prSet/>
      <dgm:spPr/>
      <dgm:t>
        <a:bodyPr/>
        <a:lstStyle/>
        <a:p>
          <a:endParaRPr lang="ru-RU"/>
        </a:p>
      </dgm:t>
    </dgm:pt>
    <dgm:pt modelId="{8B5FB30F-55BF-4380-8C52-D80059D16BD8}">
      <dgm:prSet phldrT="[Текст]"/>
      <dgm:spPr/>
      <dgm:t>
        <a:bodyPr/>
        <a:lstStyle/>
        <a:p>
          <a:r>
            <a:rPr lang="ru-RU"/>
            <a:t>Упаковывает посылку в ударозащитную пленку </a:t>
          </a:r>
        </a:p>
      </dgm:t>
    </dgm:pt>
    <dgm:pt modelId="{741FC9DF-0606-4CA6-9D3F-D37CEFC75820}" type="parTrans" cxnId="{278AB4C0-DD22-4CFE-9B45-CDA9BC9C9DFC}">
      <dgm:prSet/>
      <dgm:spPr/>
      <dgm:t>
        <a:bodyPr/>
        <a:lstStyle/>
        <a:p>
          <a:endParaRPr lang="ru-RU"/>
        </a:p>
      </dgm:t>
    </dgm:pt>
    <dgm:pt modelId="{B2FE92F2-A7D9-45B3-A8A7-022A27680D85}" type="sibTrans" cxnId="{278AB4C0-DD22-4CFE-9B45-CDA9BC9C9DFC}">
      <dgm:prSet/>
      <dgm:spPr/>
      <dgm:t>
        <a:bodyPr/>
        <a:lstStyle/>
        <a:p>
          <a:endParaRPr lang="ru-RU"/>
        </a:p>
      </dgm:t>
    </dgm:pt>
    <dgm:pt modelId="{39867AF3-F1F7-4032-B880-96F6FEEB3F05}">
      <dgm:prSet phldrT="[Текст]"/>
      <dgm:spPr/>
      <dgm:t>
        <a:bodyPr/>
        <a:lstStyle/>
        <a:p>
          <a:r>
            <a:rPr lang="ru-RU"/>
            <a:t>Модуль 3</a:t>
          </a:r>
        </a:p>
      </dgm:t>
    </dgm:pt>
    <dgm:pt modelId="{44A04850-EADB-4C99-8DEE-CD88F2796165}" type="parTrans" cxnId="{4C96E5A7-DEC2-4FB9-9280-378395791891}">
      <dgm:prSet/>
      <dgm:spPr/>
      <dgm:t>
        <a:bodyPr/>
        <a:lstStyle/>
        <a:p>
          <a:endParaRPr lang="ru-RU"/>
        </a:p>
      </dgm:t>
    </dgm:pt>
    <dgm:pt modelId="{B439FDCD-0E7B-49C4-AACF-7FAFBED84791}" type="sibTrans" cxnId="{4C96E5A7-DEC2-4FB9-9280-378395791891}">
      <dgm:prSet/>
      <dgm:spPr/>
      <dgm:t>
        <a:bodyPr/>
        <a:lstStyle/>
        <a:p>
          <a:endParaRPr lang="ru-RU"/>
        </a:p>
      </dgm:t>
    </dgm:pt>
    <dgm:pt modelId="{7026B664-9EEE-4904-A1A1-BBBCDDF4F60A}">
      <dgm:prSet phldrT="[Текст]"/>
      <dgm:spPr/>
      <dgm:t>
        <a:bodyPr/>
        <a:lstStyle/>
        <a:p>
          <a:r>
            <a:rPr lang="ru-RU"/>
            <a:t>Забирает посылку с Модуля 2</a:t>
          </a:r>
        </a:p>
      </dgm:t>
    </dgm:pt>
    <dgm:pt modelId="{47D006B9-7F91-4F3D-AB27-8E897E039259}" type="parTrans" cxnId="{FB69227D-EBCB-44BD-AB40-8015F77B2929}">
      <dgm:prSet/>
      <dgm:spPr/>
      <dgm:t>
        <a:bodyPr/>
        <a:lstStyle/>
        <a:p>
          <a:endParaRPr lang="ru-RU"/>
        </a:p>
      </dgm:t>
    </dgm:pt>
    <dgm:pt modelId="{4BF23789-9518-4C59-AD6F-0A1497C891CE}" type="sibTrans" cxnId="{FB69227D-EBCB-44BD-AB40-8015F77B2929}">
      <dgm:prSet/>
      <dgm:spPr/>
      <dgm:t>
        <a:bodyPr/>
        <a:lstStyle/>
        <a:p>
          <a:endParaRPr lang="ru-RU"/>
        </a:p>
      </dgm:t>
    </dgm:pt>
    <dgm:pt modelId="{6E8A72E5-3D0C-421D-B362-53B5FF4853CB}">
      <dgm:prSet phldrT="[Текст]"/>
      <dgm:spPr/>
      <dgm:t>
        <a:bodyPr/>
        <a:lstStyle/>
        <a:p>
          <a:r>
            <a:rPr lang="ru-RU"/>
            <a:t>Доставляет посылку на склад определенного района </a:t>
          </a:r>
        </a:p>
      </dgm:t>
    </dgm:pt>
    <dgm:pt modelId="{7A045151-55E2-47EA-A590-B099BF388043}" type="parTrans" cxnId="{B85F05B4-D7B0-4005-8293-54A5DAA4539F}">
      <dgm:prSet/>
      <dgm:spPr/>
      <dgm:t>
        <a:bodyPr/>
        <a:lstStyle/>
        <a:p>
          <a:endParaRPr lang="ru-RU"/>
        </a:p>
      </dgm:t>
    </dgm:pt>
    <dgm:pt modelId="{C0B088D7-E459-428E-A368-E86BD016817A}" type="sibTrans" cxnId="{B85F05B4-D7B0-4005-8293-54A5DAA4539F}">
      <dgm:prSet/>
      <dgm:spPr/>
      <dgm:t>
        <a:bodyPr/>
        <a:lstStyle/>
        <a:p>
          <a:endParaRPr lang="ru-RU"/>
        </a:p>
      </dgm:t>
    </dgm:pt>
    <dgm:pt modelId="{F0710BB0-FFBF-4B59-AB94-87C27414A3C2}">
      <dgm:prSet phldrT="[Текст]"/>
      <dgm:spPr/>
      <dgm:t>
        <a:bodyPr/>
        <a:lstStyle/>
        <a:p>
          <a:pPr algn="just"/>
          <a:r>
            <a:rPr lang="ru-RU"/>
            <a:t>Доставляет посылку на Модуль 2</a:t>
          </a:r>
        </a:p>
      </dgm:t>
    </dgm:pt>
    <dgm:pt modelId="{6EEA74C1-2450-4874-991A-CDB7FA784962}" type="parTrans" cxnId="{88AA5EBF-7F1C-4283-922D-0A0C26A294B8}">
      <dgm:prSet/>
      <dgm:spPr/>
      <dgm:t>
        <a:bodyPr/>
        <a:lstStyle/>
        <a:p>
          <a:endParaRPr lang="ru-RU"/>
        </a:p>
      </dgm:t>
    </dgm:pt>
    <dgm:pt modelId="{7E35B589-1012-416A-B9C8-37AEB259EDCD}" type="sibTrans" cxnId="{88AA5EBF-7F1C-4283-922D-0A0C26A294B8}">
      <dgm:prSet/>
      <dgm:spPr/>
      <dgm:t>
        <a:bodyPr/>
        <a:lstStyle/>
        <a:p>
          <a:endParaRPr lang="ru-RU"/>
        </a:p>
      </dgm:t>
    </dgm:pt>
    <dgm:pt modelId="{2B42A2B2-BAF0-41FB-B4EB-7F9DA7D5EB30}">
      <dgm:prSet phldrT="[Текст]"/>
      <dgm:spPr/>
      <dgm:t>
        <a:bodyPr/>
        <a:lstStyle/>
        <a:p>
          <a:r>
            <a:rPr lang="ru-RU"/>
            <a:t>Обклеивает посылку штрих кодами и упаковывает в защитную пленку </a:t>
          </a:r>
        </a:p>
      </dgm:t>
    </dgm:pt>
    <dgm:pt modelId="{1B6CC92B-7823-4EA5-8737-A7688FD48FA9}" type="parTrans" cxnId="{FF1CC0C1-0891-40A3-B537-FD69C6D2489C}">
      <dgm:prSet/>
      <dgm:spPr/>
      <dgm:t>
        <a:bodyPr/>
        <a:lstStyle/>
        <a:p>
          <a:endParaRPr lang="ru-RU"/>
        </a:p>
      </dgm:t>
    </dgm:pt>
    <dgm:pt modelId="{D8BB295A-4BC3-4A86-8645-FFD5BA16C6B0}" type="sibTrans" cxnId="{FF1CC0C1-0891-40A3-B537-FD69C6D2489C}">
      <dgm:prSet/>
      <dgm:spPr/>
      <dgm:t>
        <a:bodyPr/>
        <a:lstStyle/>
        <a:p>
          <a:endParaRPr lang="ru-RU"/>
        </a:p>
      </dgm:t>
    </dgm:pt>
    <dgm:pt modelId="{BA1EFD6F-3135-46FE-84A8-312920599566}">
      <dgm:prSet/>
      <dgm:spPr/>
      <dgm:t>
        <a:bodyPr/>
        <a:lstStyle/>
        <a:p>
          <a:r>
            <a:rPr lang="ru-RU"/>
            <a:t>Модуль 4</a:t>
          </a:r>
        </a:p>
      </dgm:t>
    </dgm:pt>
    <dgm:pt modelId="{B7BB6055-2130-455A-BBA3-EF2242015023}" type="sibTrans" cxnId="{C1E4F530-3C1C-4141-AEFF-10F954191E80}">
      <dgm:prSet/>
      <dgm:spPr/>
      <dgm:t>
        <a:bodyPr/>
        <a:lstStyle/>
        <a:p>
          <a:endParaRPr lang="ru-RU"/>
        </a:p>
      </dgm:t>
    </dgm:pt>
    <dgm:pt modelId="{2A56D00E-62FE-4319-8D66-9CB0BCE025EB}" type="parTrans" cxnId="{C1E4F530-3C1C-4141-AEFF-10F954191E80}">
      <dgm:prSet/>
      <dgm:spPr/>
      <dgm:t>
        <a:bodyPr/>
        <a:lstStyle/>
        <a:p>
          <a:endParaRPr lang="ru-RU"/>
        </a:p>
      </dgm:t>
    </dgm:pt>
    <dgm:pt modelId="{1091B56C-BA49-4376-B100-20414087D490}">
      <dgm:prSet/>
      <dgm:spPr/>
      <dgm:t>
        <a:bodyPr/>
        <a:lstStyle/>
        <a:p>
          <a:r>
            <a:rPr lang="ru-RU"/>
            <a:t>Доставляет посылки до места погрузки</a:t>
          </a:r>
        </a:p>
      </dgm:t>
    </dgm:pt>
    <dgm:pt modelId="{7CE5007C-F14D-4260-ADFF-660D96CBF58F}" type="sibTrans" cxnId="{DCB46A75-87DD-4719-8F3D-8D83B54C0CF5}">
      <dgm:prSet/>
      <dgm:spPr/>
      <dgm:t>
        <a:bodyPr/>
        <a:lstStyle/>
        <a:p>
          <a:endParaRPr lang="ru-RU"/>
        </a:p>
      </dgm:t>
    </dgm:pt>
    <dgm:pt modelId="{9986D766-7B26-4D9D-B0F3-DC8454DF2259}" type="parTrans" cxnId="{DCB46A75-87DD-4719-8F3D-8D83B54C0CF5}">
      <dgm:prSet/>
      <dgm:spPr/>
      <dgm:t>
        <a:bodyPr/>
        <a:lstStyle/>
        <a:p>
          <a:endParaRPr lang="ru-RU"/>
        </a:p>
      </dgm:t>
    </dgm:pt>
    <dgm:pt modelId="{CDB3FB10-BC3B-43E0-A399-0067F79EABC1}">
      <dgm:prSet/>
      <dgm:spPr/>
      <dgm:t>
        <a:bodyPr/>
        <a:lstStyle/>
        <a:p>
          <a:endParaRPr lang="ru-RU"/>
        </a:p>
      </dgm:t>
    </dgm:pt>
    <dgm:pt modelId="{9F57BD08-D5AE-48AA-B3F4-F4BBA81E9533}" type="parTrans" cxnId="{EF80B858-B3B1-4093-9C72-425A15FE273D}">
      <dgm:prSet/>
      <dgm:spPr/>
      <dgm:t>
        <a:bodyPr/>
        <a:lstStyle/>
        <a:p>
          <a:endParaRPr lang="ru-RU"/>
        </a:p>
      </dgm:t>
    </dgm:pt>
    <dgm:pt modelId="{A83598CF-D90F-40FD-AA3D-64EBE691AFAE}" type="sibTrans" cxnId="{EF80B858-B3B1-4093-9C72-425A15FE273D}">
      <dgm:prSet/>
      <dgm:spPr/>
      <dgm:t>
        <a:bodyPr/>
        <a:lstStyle/>
        <a:p>
          <a:endParaRPr lang="ru-RU"/>
        </a:p>
      </dgm:t>
    </dgm:pt>
    <dgm:pt modelId="{F4603485-396D-45CE-91F4-39257D7C9FCB}">
      <dgm:prSet/>
      <dgm:spPr/>
      <dgm:t>
        <a:bodyPr/>
        <a:lstStyle/>
        <a:p>
          <a:r>
            <a:rPr lang="ru-RU"/>
            <a:t>Забирает посылки со склада</a:t>
          </a:r>
        </a:p>
      </dgm:t>
    </dgm:pt>
    <dgm:pt modelId="{E6746423-82EE-4865-9023-F0900250C930}" type="parTrans" cxnId="{092DE358-48A9-481C-81E5-409F8D1CE38B}">
      <dgm:prSet/>
      <dgm:spPr/>
      <dgm:t>
        <a:bodyPr/>
        <a:lstStyle/>
        <a:p>
          <a:endParaRPr lang="ru-RU"/>
        </a:p>
      </dgm:t>
    </dgm:pt>
    <dgm:pt modelId="{B7C849DD-CFDB-4EDA-80F9-0728EE5776E7}" type="sibTrans" cxnId="{092DE358-48A9-481C-81E5-409F8D1CE38B}">
      <dgm:prSet/>
      <dgm:spPr/>
      <dgm:t>
        <a:bodyPr/>
        <a:lstStyle/>
        <a:p>
          <a:endParaRPr lang="ru-RU"/>
        </a:p>
      </dgm:t>
    </dgm:pt>
    <dgm:pt modelId="{093AB56F-CD0D-4030-8E10-2135AFC0FF31}" type="pres">
      <dgm:prSet presAssocID="{7E4DA9B6-1AD3-40CD-B6A7-8624F887BF79}" presName="linearFlow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4D82D4F-70F3-4830-8F72-D551A250B79F}" type="pres">
      <dgm:prSet presAssocID="{1A6142EA-D9AE-4229-897D-7C1707C71E45}" presName="composite" presStyleCnt="0"/>
      <dgm:spPr/>
      <dgm:t>
        <a:bodyPr/>
        <a:lstStyle/>
        <a:p>
          <a:endParaRPr lang="ru-RU"/>
        </a:p>
      </dgm:t>
    </dgm:pt>
    <dgm:pt modelId="{50060535-CEA0-4C22-BA44-EA11AB79A6FF}" type="pres">
      <dgm:prSet presAssocID="{1A6142EA-D9AE-4229-897D-7C1707C71E45}" presName="parentText" presStyleLbl="alignNode1" presStyleIdx="0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044123-9F24-4079-B6D1-B979AD0330F3}" type="pres">
      <dgm:prSet presAssocID="{1A6142EA-D9AE-4229-897D-7C1707C71E45}" presName="descendantText" presStyleLbl="align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9152740-364B-4CA3-A126-6F1E88D56D2B}" type="pres">
      <dgm:prSet presAssocID="{177D3D43-0B62-4376-83EE-C2F28EEB5DF0}" presName="sp" presStyleCnt="0"/>
      <dgm:spPr/>
      <dgm:t>
        <a:bodyPr/>
        <a:lstStyle/>
        <a:p>
          <a:endParaRPr lang="ru-RU"/>
        </a:p>
      </dgm:t>
    </dgm:pt>
    <dgm:pt modelId="{C2C8C476-813A-499E-AE48-20922D74A101}" type="pres">
      <dgm:prSet presAssocID="{013FE1EC-F2C0-40AA-9BF2-885475D5F009}" presName="composite" presStyleCnt="0"/>
      <dgm:spPr/>
      <dgm:t>
        <a:bodyPr/>
        <a:lstStyle/>
        <a:p>
          <a:endParaRPr lang="ru-RU"/>
        </a:p>
      </dgm:t>
    </dgm:pt>
    <dgm:pt modelId="{5D36312F-02E6-402E-82BC-20E9EB6D819C}" type="pres">
      <dgm:prSet presAssocID="{013FE1EC-F2C0-40AA-9BF2-885475D5F009}" presName="parentText" presStyleLbl="alignNode1" presStyleIdx="1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E6E9E39-F1D2-4511-8DD5-9E41E657B213}" type="pres">
      <dgm:prSet presAssocID="{013FE1EC-F2C0-40AA-9BF2-885475D5F009}" presName="descendantText" presStyleLbl="align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D0FAB5-1938-475A-9290-1F1BDCCD0369}" type="pres">
      <dgm:prSet presAssocID="{FE926752-95A8-4999-A62C-1F18C63D587C}" presName="sp" presStyleCnt="0"/>
      <dgm:spPr/>
      <dgm:t>
        <a:bodyPr/>
        <a:lstStyle/>
        <a:p>
          <a:endParaRPr lang="ru-RU"/>
        </a:p>
      </dgm:t>
    </dgm:pt>
    <dgm:pt modelId="{44D8F1B3-4291-4DC3-87F4-5985BA049752}" type="pres">
      <dgm:prSet presAssocID="{39867AF3-F1F7-4032-B880-96F6FEEB3F05}" presName="composite" presStyleCnt="0"/>
      <dgm:spPr/>
      <dgm:t>
        <a:bodyPr/>
        <a:lstStyle/>
        <a:p>
          <a:endParaRPr lang="ru-RU"/>
        </a:p>
      </dgm:t>
    </dgm:pt>
    <dgm:pt modelId="{DDB9A1F6-63C2-4585-BFBD-014FD6410E34}" type="pres">
      <dgm:prSet presAssocID="{39867AF3-F1F7-4032-B880-96F6FEEB3F05}" presName="parentText" presStyleLbl="alignNode1" presStyleIdx="2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4FC8E25-11AB-4725-84E5-05A7F0F3A30C}" type="pres">
      <dgm:prSet presAssocID="{39867AF3-F1F7-4032-B880-96F6FEEB3F05}" presName="descendantText" presStyleLbl="align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A77C4C8-B509-43F5-803C-9B8CA4944621}" type="pres">
      <dgm:prSet presAssocID="{B439FDCD-0E7B-49C4-AACF-7FAFBED84791}" presName="sp" presStyleCnt="0"/>
      <dgm:spPr/>
      <dgm:t>
        <a:bodyPr/>
        <a:lstStyle/>
        <a:p>
          <a:endParaRPr lang="ru-RU"/>
        </a:p>
      </dgm:t>
    </dgm:pt>
    <dgm:pt modelId="{0B4373A3-32A6-4C3D-8A9F-BB2A46879B63}" type="pres">
      <dgm:prSet presAssocID="{BA1EFD6F-3135-46FE-84A8-312920599566}" presName="composite" presStyleCnt="0"/>
      <dgm:spPr/>
      <dgm:t>
        <a:bodyPr/>
        <a:lstStyle/>
        <a:p>
          <a:endParaRPr lang="ru-RU"/>
        </a:p>
      </dgm:t>
    </dgm:pt>
    <dgm:pt modelId="{3173CC5B-2F0A-4779-A3AB-56AFEE0285EF}" type="pres">
      <dgm:prSet presAssocID="{BA1EFD6F-3135-46FE-84A8-312920599566}" presName="parentText" presStyleLbl="alignNode1" presStyleIdx="3" presStyleCnt="4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39F70B-AF0A-474A-A9AE-6BFDC5928276}" type="pres">
      <dgm:prSet presAssocID="{BA1EFD6F-3135-46FE-84A8-312920599566}" presName="descendantText" presStyleLbl="alignAcc1" presStyleIdx="3" presStyleCnt="4" custLinFactNeighborX="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C0092222-0C0C-4748-B364-BF86E4037CC4}" srcId="{013FE1EC-F2C0-40AA-9BF2-885475D5F009}" destId="{03DCE602-35AF-4534-9709-1F41F0C24480}" srcOrd="0" destOrd="0" parTransId="{128D6CC0-7389-4B32-90C2-0336F13FD91B}" sibTransId="{AB58CD4F-B808-46CD-B31F-666066E0AA0A}"/>
    <dgm:cxn modelId="{475CC0FC-FF28-4292-A3B0-7324204A5496}" type="presOf" srcId="{F0710BB0-FFBF-4B59-AB94-87C27414A3C2}" destId="{B4044123-9F24-4079-B6D1-B979AD0330F3}" srcOrd="0" destOrd="2" presId="urn:microsoft.com/office/officeart/2005/8/layout/chevron2"/>
    <dgm:cxn modelId="{3D302CB9-D684-485B-8139-0487AD8BAC5D}" type="presOf" srcId="{027C81E4-F219-489C-8173-D041CAED3F51}" destId="{B4044123-9F24-4079-B6D1-B979AD0330F3}" srcOrd="0" destOrd="1" presId="urn:microsoft.com/office/officeart/2005/8/layout/chevron2"/>
    <dgm:cxn modelId="{B85F05B4-D7B0-4005-8293-54A5DAA4539F}" srcId="{39867AF3-F1F7-4032-B880-96F6FEEB3F05}" destId="{6E8A72E5-3D0C-421D-B362-53B5FF4853CB}" srcOrd="1" destOrd="0" parTransId="{7A045151-55E2-47EA-A590-B099BF388043}" sibTransId="{C0B088D7-E459-428E-A368-E86BD016817A}"/>
    <dgm:cxn modelId="{10F71C6D-6C30-4C5A-BB9A-601804927242}" type="presOf" srcId="{39867AF3-F1F7-4032-B880-96F6FEEB3F05}" destId="{DDB9A1F6-63C2-4585-BFBD-014FD6410E34}" srcOrd="0" destOrd="0" presId="urn:microsoft.com/office/officeart/2005/8/layout/chevron2"/>
    <dgm:cxn modelId="{72DF4646-B948-47C1-BEDF-0E4002321B67}" type="presOf" srcId="{7E4DA9B6-1AD3-40CD-B6A7-8624F887BF79}" destId="{093AB56F-CD0D-4030-8E10-2135AFC0FF31}" srcOrd="0" destOrd="0" presId="urn:microsoft.com/office/officeart/2005/8/layout/chevron2"/>
    <dgm:cxn modelId="{093A303E-24FC-4057-85DB-747366AE87E4}" srcId="{7E4DA9B6-1AD3-40CD-B6A7-8624F887BF79}" destId="{1A6142EA-D9AE-4229-897D-7C1707C71E45}" srcOrd="0" destOrd="0" parTransId="{F8C0341A-4D9F-4B46-B613-8F0B028F437B}" sibTransId="{177D3D43-0B62-4376-83EE-C2F28EEB5DF0}"/>
    <dgm:cxn modelId="{AACB2BD7-5B15-450C-976C-050666A8558A}" srcId="{1A6142EA-D9AE-4229-897D-7C1707C71E45}" destId="{027C81E4-F219-489C-8173-D041CAED3F51}" srcOrd="1" destOrd="0" parTransId="{D4F4319B-DAA1-4788-BCF6-6FF9C6E1532A}" sibTransId="{BDD66212-4290-49DD-A036-5B8ED8E1BF84}"/>
    <dgm:cxn modelId="{88AA5EBF-7F1C-4283-922D-0A0C26A294B8}" srcId="{1A6142EA-D9AE-4229-897D-7C1707C71E45}" destId="{F0710BB0-FFBF-4B59-AB94-87C27414A3C2}" srcOrd="2" destOrd="0" parTransId="{6EEA74C1-2450-4874-991A-CDB7FA784962}" sibTransId="{7E35B589-1012-416A-B9C8-37AEB259EDCD}"/>
    <dgm:cxn modelId="{0D7E0FAF-4B33-446A-89F7-86477B3C96F6}" type="presOf" srcId="{1091B56C-BA49-4376-B100-20414087D490}" destId="{8F39F70B-AF0A-474A-A9AE-6BFDC5928276}" srcOrd="0" destOrd="1" presId="urn:microsoft.com/office/officeart/2005/8/layout/chevron2"/>
    <dgm:cxn modelId="{FF1CC0C1-0891-40A3-B537-FD69C6D2489C}" srcId="{013FE1EC-F2C0-40AA-9BF2-885475D5F009}" destId="{2B42A2B2-BAF0-41FB-B4EB-7F9DA7D5EB30}" srcOrd="2" destOrd="0" parTransId="{1B6CC92B-7823-4EA5-8737-A7688FD48FA9}" sibTransId="{D8BB295A-4BC3-4A86-8645-FFD5BA16C6B0}"/>
    <dgm:cxn modelId="{5FCCBC23-FEA4-4388-AA9D-30E3CA37E656}" type="presOf" srcId="{8B5FB30F-55BF-4380-8C52-D80059D16BD8}" destId="{1E6E9E39-F1D2-4511-8DD5-9E41E657B213}" srcOrd="0" destOrd="1" presId="urn:microsoft.com/office/officeart/2005/8/layout/chevron2"/>
    <dgm:cxn modelId="{C1E4F530-3C1C-4141-AEFF-10F954191E80}" srcId="{7E4DA9B6-1AD3-40CD-B6A7-8624F887BF79}" destId="{BA1EFD6F-3135-46FE-84A8-312920599566}" srcOrd="3" destOrd="0" parTransId="{2A56D00E-62FE-4319-8D66-9CB0BCE025EB}" sibTransId="{B7BB6055-2130-455A-BBA3-EF2242015023}"/>
    <dgm:cxn modelId="{9B757F69-6BFF-43EE-A4D8-0FFDCA62D4F3}" type="presOf" srcId="{6E8A72E5-3D0C-421D-B362-53B5FF4853CB}" destId="{14FC8E25-11AB-4725-84E5-05A7F0F3A30C}" srcOrd="0" destOrd="1" presId="urn:microsoft.com/office/officeart/2005/8/layout/chevron2"/>
    <dgm:cxn modelId="{278AB4C0-DD22-4CFE-9B45-CDA9BC9C9DFC}" srcId="{013FE1EC-F2C0-40AA-9BF2-885475D5F009}" destId="{8B5FB30F-55BF-4380-8C52-D80059D16BD8}" srcOrd="1" destOrd="0" parTransId="{741FC9DF-0606-4CA6-9D3F-D37CEFC75820}" sibTransId="{B2FE92F2-A7D9-45B3-A8A7-022A27680D85}"/>
    <dgm:cxn modelId="{FB69227D-EBCB-44BD-AB40-8015F77B2929}" srcId="{39867AF3-F1F7-4032-B880-96F6FEEB3F05}" destId="{7026B664-9EEE-4904-A1A1-BBBCDDF4F60A}" srcOrd="0" destOrd="0" parTransId="{47D006B9-7F91-4F3D-AB27-8E897E039259}" sibTransId="{4BF23789-9518-4C59-AD6F-0A1497C891CE}"/>
    <dgm:cxn modelId="{4C96E5A7-DEC2-4FB9-9280-378395791891}" srcId="{7E4DA9B6-1AD3-40CD-B6A7-8624F887BF79}" destId="{39867AF3-F1F7-4032-B880-96F6FEEB3F05}" srcOrd="2" destOrd="0" parTransId="{44A04850-EADB-4C99-8DEE-CD88F2796165}" sibTransId="{B439FDCD-0E7B-49C4-AACF-7FAFBED84791}"/>
    <dgm:cxn modelId="{EF600388-372D-435C-9A3C-99F4DD7898B1}" type="presOf" srcId="{013FE1EC-F2C0-40AA-9BF2-885475D5F009}" destId="{5D36312F-02E6-402E-82BC-20E9EB6D819C}" srcOrd="0" destOrd="0" presId="urn:microsoft.com/office/officeart/2005/8/layout/chevron2"/>
    <dgm:cxn modelId="{29943540-B7B6-4C53-BC03-7CADD8C98BB9}" type="presOf" srcId="{CDB3FB10-BC3B-43E0-A399-0067F79EABC1}" destId="{8F39F70B-AF0A-474A-A9AE-6BFDC5928276}" srcOrd="0" destOrd="2" presId="urn:microsoft.com/office/officeart/2005/8/layout/chevron2"/>
    <dgm:cxn modelId="{EF80B858-B3B1-4093-9C72-425A15FE273D}" srcId="{BA1EFD6F-3135-46FE-84A8-312920599566}" destId="{CDB3FB10-BC3B-43E0-A399-0067F79EABC1}" srcOrd="2" destOrd="0" parTransId="{9F57BD08-D5AE-48AA-B3F4-F4BBA81E9533}" sibTransId="{A83598CF-D90F-40FD-AA3D-64EBE691AFAE}"/>
    <dgm:cxn modelId="{DCB46A75-87DD-4719-8F3D-8D83B54C0CF5}" srcId="{BA1EFD6F-3135-46FE-84A8-312920599566}" destId="{1091B56C-BA49-4376-B100-20414087D490}" srcOrd="1" destOrd="0" parTransId="{9986D766-7B26-4D9D-B0F3-DC8454DF2259}" sibTransId="{7CE5007C-F14D-4260-ADFF-660D96CBF58F}"/>
    <dgm:cxn modelId="{00A71FC3-5B26-419F-ADF0-4F23BFB2A639}" type="presOf" srcId="{1A6142EA-D9AE-4229-897D-7C1707C71E45}" destId="{50060535-CEA0-4C22-BA44-EA11AB79A6FF}" srcOrd="0" destOrd="0" presId="urn:microsoft.com/office/officeart/2005/8/layout/chevron2"/>
    <dgm:cxn modelId="{AAE5A72D-80DF-4ED0-8A21-00125838CA11}" srcId="{1A6142EA-D9AE-4229-897D-7C1707C71E45}" destId="{760EEE6A-1525-454D-AB62-AB9AC7E7E934}" srcOrd="0" destOrd="0" parTransId="{9409FE91-CB86-4C87-BB8B-62CD0F56B211}" sibTransId="{1918A4FA-FB0E-4D73-B674-37CC202F8EBD}"/>
    <dgm:cxn modelId="{98E766A8-1211-4B1B-978F-701F7EC1AA95}" type="presOf" srcId="{7026B664-9EEE-4904-A1A1-BBBCDDF4F60A}" destId="{14FC8E25-11AB-4725-84E5-05A7F0F3A30C}" srcOrd="0" destOrd="0" presId="urn:microsoft.com/office/officeart/2005/8/layout/chevron2"/>
    <dgm:cxn modelId="{092DE358-48A9-481C-81E5-409F8D1CE38B}" srcId="{BA1EFD6F-3135-46FE-84A8-312920599566}" destId="{F4603485-396D-45CE-91F4-39257D7C9FCB}" srcOrd="0" destOrd="0" parTransId="{E6746423-82EE-4865-9023-F0900250C930}" sibTransId="{B7C849DD-CFDB-4EDA-80F9-0728EE5776E7}"/>
    <dgm:cxn modelId="{BC79E898-B69C-4F51-ACB2-A31D71AEFBE4}" type="presOf" srcId="{03DCE602-35AF-4534-9709-1F41F0C24480}" destId="{1E6E9E39-F1D2-4511-8DD5-9E41E657B213}" srcOrd="0" destOrd="0" presId="urn:microsoft.com/office/officeart/2005/8/layout/chevron2"/>
    <dgm:cxn modelId="{372F540C-014B-44AC-82E2-28BAD1F2F086}" type="presOf" srcId="{2B42A2B2-BAF0-41FB-B4EB-7F9DA7D5EB30}" destId="{1E6E9E39-F1D2-4511-8DD5-9E41E657B213}" srcOrd="0" destOrd="2" presId="urn:microsoft.com/office/officeart/2005/8/layout/chevron2"/>
    <dgm:cxn modelId="{C86F6E0C-8CC6-4A49-A96A-09712DB0AE8A}" srcId="{7E4DA9B6-1AD3-40CD-B6A7-8624F887BF79}" destId="{013FE1EC-F2C0-40AA-9BF2-885475D5F009}" srcOrd="1" destOrd="0" parTransId="{DABC9910-5137-49F6-94F7-3B17EADACE5D}" sibTransId="{FE926752-95A8-4999-A62C-1F18C63D587C}"/>
    <dgm:cxn modelId="{87AAB01B-0C93-49FE-9C3B-0487545E4B9A}" type="presOf" srcId="{F4603485-396D-45CE-91F4-39257D7C9FCB}" destId="{8F39F70B-AF0A-474A-A9AE-6BFDC5928276}" srcOrd="0" destOrd="0" presId="urn:microsoft.com/office/officeart/2005/8/layout/chevron2"/>
    <dgm:cxn modelId="{23E5C239-052A-411F-8033-879F467785A5}" type="presOf" srcId="{BA1EFD6F-3135-46FE-84A8-312920599566}" destId="{3173CC5B-2F0A-4779-A3AB-56AFEE0285EF}" srcOrd="0" destOrd="0" presId="urn:microsoft.com/office/officeart/2005/8/layout/chevron2"/>
    <dgm:cxn modelId="{95055F8C-CFAD-4172-B1F6-15789940D929}" type="presOf" srcId="{760EEE6A-1525-454D-AB62-AB9AC7E7E934}" destId="{B4044123-9F24-4079-B6D1-B979AD0330F3}" srcOrd="0" destOrd="0" presId="urn:microsoft.com/office/officeart/2005/8/layout/chevron2"/>
    <dgm:cxn modelId="{0E0A951A-1A2C-4EA8-87F0-EB9E02F6D522}" type="presParOf" srcId="{093AB56F-CD0D-4030-8E10-2135AFC0FF31}" destId="{A4D82D4F-70F3-4830-8F72-D551A250B79F}" srcOrd="0" destOrd="0" presId="urn:microsoft.com/office/officeart/2005/8/layout/chevron2"/>
    <dgm:cxn modelId="{24909904-E240-4F04-9C2F-D36732A5747C}" type="presParOf" srcId="{A4D82D4F-70F3-4830-8F72-D551A250B79F}" destId="{50060535-CEA0-4C22-BA44-EA11AB79A6FF}" srcOrd="0" destOrd="0" presId="urn:microsoft.com/office/officeart/2005/8/layout/chevron2"/>
    <dgm:cxn modelId="{A987C6D3-17E8-485C-BB4F-F539B557DE8A}" type="presParOf" srcId="{A4D82D4F-70F3-4830-8F72-D551A250B79F}" destId="{B4044123-9F24-4079-B6D1-B979AD0330F3}" srcOrd="1" destOrd="0" presId="urn:microsoft.com/office/officeart/2005/8/layout/chevron2"/>
    <dgm:cxn modelId="{B5471141-1D79-4C46-A146-E056AF1FF69C}" type="presParOf" srcId="{093AB56F-CD0D-4030-8E10-2135AFC0FF31}" destId="{49152740-364B-4CA3-A126-6F1E88D56D2B}" srcOrd="1" destOrd="0" presId="urn:microsoft.com/office/officeart/2005/8/layout/chevron2"/>
    <dgm:cxn modelId="{6FA82773-7877-4B5D-874B-A6272FE71220}" type="presParOf" srcId="{093AB56F-CD0D-4030-8E10-2135AFC0FF31}" destId="{C2C8C476-813A-499E-AE48-20922D74A101}" srcOrd="2" destOrd="0" presId="urn:microsoft.com/office/officeart/2005/8/layout/chevron2"/>
    <dgm:cxn modelId="{56818F0F-DE29-4DF6-A1C3-A7EE18C3AE04}" type="presParOf" srcId="{C2C8C476-813A-499E-AE48-20922D74A101}" destId="{5D36312F-02E6-402E-82BC-20E9EB6D819C}" srcOrd="0" destOrd="0" presId="urn:microsoft.com/office/officeart/2005/8/layout/chevron2"/>
    <dgm:cxn modelId="{AA432B3C-BEC2-48C9-ADD6-49C4AD6FA77F}" type="presParOf" srcId="{C2C8C476-813A-499E-AE48-20922D74A101}" destId="{1E6E9E39-F1D2-4511-8DD5-9E41E657B213}" srcOrd="1" destOrd="0" presId="urn:microsoft.com/office/officeart/2005/8/layout/chevron2"/>
    <dgm:cxn modelId="{47FFE8F6-B908-49F8-96BB-8296E9A317D5}" type="presParOf" srcId="{093AB56F-CD0D-4030-8E10-2135AFC0FF31}" destId="{7FD0FAB5-1938-475A-9290-1F1BDCCD0369}" srcOrd="3" destOrd="0" presId="urn:microsoft.com/office/officeart/2005/8/layout/chevron2"/>
    <dgm:cxn modelId="{D9B34497-23B6-4B6E-B87C-96AD3F082608}" type="presParOf" srcId="{093AB56F-CD0D-4030-8E10-2135AFC0FF31}" destId="{44D8F1B3-4291-4DC3-87F4-5985BA049752}" srcOrd="4" destOrd="0" presId="urn:microsoft.com/office/officeart/2005/8/layout/chevron2"/>
    <dgm:cxn modelId="{D60CDB6B-1BEC-41D3-9418-150D0FF46B51}" type="presParOf" srcId="{44D8F1B3-4291-4DC3-87F4-5985BA049752}" destId="{DDB9A1F6-63C2-4585-BFBD-014FD6410E34}" srcOrd="0" destOrd="0" presId="urn:microsoft.com/office/officeart/2005/8/layout/chevron2"/>
    <dgm:cxn modelId="{9710A00C-30B8-4BE4-9CAB-8ABCCD575F80}" type="presParOf" srcId="{44D8F1B3-4291-4DC3-87F4-5985BA049752}" destId="{14FC8E25-11AB-4725-84E5-05A7F0F3A30C}" srcOrd="1" destOrd="0" presId="urn:microsoft.com/office/officeart/2005/8/layout/chevron2"/>
    <dgm:cxn modelId="{F75D90E9-DC0B-4A42-9529-36F7FD942620}" type="presParOf" srcId="{093AB56F-CD0D-4030-8E10-2135AFC0FF31}" destId="{3A77C4C8-B509-43F5-803C-9B8CA4944621}" srcOrd="5" destOrd="0" presId="urn:microsoft.com/office/officeart/2005/8/layout/chevron2"/>
    <dgm:cxn modelId="{56F4D79E-DC53-476C-A46F-751C98FA19DA}" type="presParOf" srcId="{093AB56F-CD0D-4030-8E10-2135AFC0FF31}" destId="{0B4373A3-32A6-4C3D-8A9F-BB2A46879B63}" srcOrd="6" destOrd="0" presId="urn:microsoft.com/office/officeart/2005/8/layout/chevron2"/>
    <dgm:cxn modelId="{A863CD68-7C97-4990-BCFF-01BAE5B0E2E1}" type="presParOf" srcId="{0B4373A3-32A6-4C3D-8A9F-BB2A46879B63}" destId="{3173CC5B-2F0A-4779-A3AB-56AFEE0285EF}" srcOrd="0" destOrd="0" presId="urn:microsoft.com/office/officeart/2005/8/layout/chevron2"/>
    <dgm:cxn modelId="{CCDBF307-E161-4CEB-8EA7-B4B8F35E49ED}" type="presParOf" srcId="{0B4373A3-32A6-4C3D-8A9F-BB2A46879B63}" destId="{8F39F70B-AF0A-474A-A9AE-6BFDC5928276}" srcOrd="1" destOrd="0" presId="urn:microsoft.com/office/officeart/2005/8/layout/chevron2"/>
  </dgm:cxnLst>
  <dgm:bg/>
  <dgm:whole/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0060535-CEA0-4C22-BA44-EA11AB79A6FF}">
      <dsp:nvSpPr>
        <dsp:cNvPr id="0" name=""/>
        <dsp:cNvSpPr/>
      </dsp:nvSpPr>
      <dsp:spPr>
        <a:xfrm rot="5400000">
          <a:off x="-137126" y="138494"/>
          <a:ext cx="914176" cy="639923"/>
        </a:xfrm>
        <a:prstGeom prst="chevr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4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Модуль 1</a:t>
          </a:r>
        </a:p>
      </dsp:txBody>
      <dsp:txXfrm rot="5400000">
        <a:off x="-137126" y="138494"/>
        <a:ext cx="914176" cy="639923"/>
      </dsp:txXfrm>
    </dsp:sp>
    <dsp:sp modelId="{B4044123-9F24-4079-B6D1-B979AD0330F3}">
      <dsp:nvSpPr>
        <dsp:cNvPr id="0" name=""/>
        <dsp:cNvSpPr/>
      </dsp:nvSpPr>
      <dsp:spPr>
        <a:xfrm rot="5400000">
          <a:off x="2766054" y="-2124763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Считывает штрих код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Забирает посылку со склада</a:t>
          </a:r>
        </a:p>
        <a:p>
          <a:pPr marL="57150" lvl="1" indent="-57150" algn="just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Доставляет посылку на Модуль 2</a:t>
          </a:r>
        </a:p>
      </dsp:txBody>
      <dsp:txXfrm rot="5400000">
        <a:off x="2766054" y="-2124763"/>
        <a:ext cx="594214" cy="4846476"/>
      </dsp:txXfrm>
    </dsp:sp>
    <dsp:sp modelId="{5D36312F-02E6-402E-82BC-20E9EB6D819C}">
      <dsp:nvSpPr>
        <dsp:cNvPr id="0" name=""/>
        <dsp:cNvSpPr/>
      </dsp:nvSpPr>
      <dsp:spPr>
        <a:xfrm rot="5400000">
          <a:off x="-137126" y="899656"/>
          <a:ext cx="914176" cy="639923"/>
        </a:xfrm>
        <a:prstGeom prst="chevron">
          <a:avLst/>
        </a:prstGeom>
        <a:gradFill rotWithShape="0">
          <a:gsLst>
            <a:gs pos="0">
              <a:schemeClr val="accent4">
                <a:hueOff val="-1488257"/>
                <a:satOff val="8966"/>
                <a:lumOff val="719"/>
                <a:alphaOff val="0"/>
                <a:shade val="51000"/>
                <a:satMod val="130000"/>
              </a:schemeClr>
            </a:gs>
            <a:gs pos="80000">
              <a:schemeClr val="accent4">
                <a:hueOff val="-1488257"/>
                <a:satOff val="8966"/>
                <a:lumOff val="719"/>
                <a:alphaOff val="0"/>
                <a:shade val="93000"/>
                <a:satMod val="130000"/>
              </a:schemeClr>
            </a:gs>
            <a:gs pos="100000">
              <a:schemeClr val="accent4">
                <a:hueOff val="-1488257"/>
                <a:satOff val="8966"/>
                <a:lumOff val="719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4">
              <a:hueOff val="-1488257"/>
              <a:satOff val="8966"/>
              <a:lumOff val="719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Модуль 2</a:t>
          </a:r>
        </a:p>
      </dsp:txBody>
      <dsp:txXfrm rot="5400000">
        <a:off x="-137126" y="899656"/>
        <a:ext cx="914176" cy="639923"/>
      </dsp:txXfrm>
    </dsp:sp>
    <dsp:sp modelId="{1E6E9E39-F1D2-4511-8DD5-9E41E657B213}">
      <dsp:nvSpPr>
        <dsp:cNvPr id="0" name=""/>
        <dsp:cNvSpPr/>
      </dsp:nvSpPr>
      <dsp:spPr>
        <a:xfrm rot="5400000">
          <a:off x="2766054" y="-1363600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1488257"/>
              <a:satOff val="8966"/>
              <a:lumOff val="719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Проверяет посылки на запрещенные к пересылкепредметы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Упаковывает посылку в ударозащитную пленку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Обклеивает посылку штрих кодами и упаковывает в защитную пленку </a:t>
          </a:r>
        </a:p>
      </dsp:txBody>
      <dsp:txXfrm rot="5400000">
        <a:off x="2766054" y="-1363600"/>
        <a:ext cx="594214" cy="4846476"/>
      </dsp:txXfrm>
    </dsp:sp>
    <dsp:sp modelId="{DDB9A1F6-63C2-4585-BFBD-014FD6410E34}">
      <dsp:nvSpPr>
        <dsp:cNvPr id="0" name=""/>
        <dsp:cNvSpPr/>
      </dsp:nvSpPr>
      <dsp:spPr>
        <a:xfrm rot="5400000">
          <a:off x="-137126" y="1660819"/>
          <a:ext cx="914176" cy="639923"/>
        </a:xfrm>
        <a:prstGeom prst="chevron">
          <a:avLst/>
        </a:prstGeom>
        <a:gradFill rotWithShape="0">
          <a:gsLst>
            <a:gs pos="0">
              <a:schemeClr val="accent4">
                <a:hueOff val="-2976513"/>
                <a:satOff val="17933"/>
                <a:lumOff val="1437"/>
                <a:alphaOff val="0"/>
                <a:shade val="51000"/>
                <a:satMod val="130000"/>
              </a:schemeClr>
            </a:gs>
            <a:gs pos="80000">
              <a:schemeClr val="accent4">
                <a:hueOff val="-2976513"/>
                <a:satOff val="17933"/>
                <a:lumOff val="1437"/>
                <a:alphaOff val="0"/>
                <a:shade val="93000"/>
                <a:satMod val="130000"/>
              </a:schemeClr>
            </a:gs>
            <a:gs pos="100000">
              <a:schemeClr val="accent4">
                <a:hueOff val="-2976513"/>
                <a:satOff val="17933"/>
                <a:lumOff val="1437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4">
              <a:hueOff val="-2976513"/>
              <a:satOff val="17933"/>
              <a:lumOff val="1437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Модуль 3</a:t>
          </a:r>
        </a:p>
      </dsp:txBody>
      <dsp:txXfrm rot="5400000">
        <a:off x="-137126" y="1660819"/>
        <a:ext cx="914176" cy="639923"/>
      </dsp:txXfrm>
    </dsp:sp>
    <dsp:sp modelId="{14FC8E25-11AB-4725-84E5-05A7F0F3A30C}">
      <dsp:nvSpPr>
        <dsp:cNvPr id="0" name=""/>
        <dsp:cNvSpPr/>
      </dsp:nvSpPr>
      <dsp:spPr>
        <a:xfrm rot="5400000">
          <a:off x="2766054" y="-602437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2976513"/>
              <a:satOff val="17933"/>
              <a:lumOff val="1437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Забирает посылку с Модуля 2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Доставляет посылку на склад определенного района </a:t>
          </a:r>
        </a:p>
      </dsp:txBody>
      <dsp:txXfrm rot="5400000">
        <a:off x="2766054" y="-602437"/>
        <a:ext cx="594214" cy="4846476"/>
      </dsp:txXfrm>
    </dsp:sp>
    <dsp:sp modelId="{3173CC5B-2F0A-4779-A3AB-56AFEE0285EF}">
      <dsp:nvSpPr>
        <dsp:cNvPr id="0" name=""/>
        <dsp:cNvSpPr/>
      </dsp:nvSpPr>
      <dsp:spPr>
        <a:xfrm rot="5400000">
          <a:off x="-137126" y="2421982"/>
          <a:ext cx="914176" cy="639923"/>
        </a:xfrm>
        <a:prstGeom prst="chevron">
          <a:avLst/>
        </a:prstGeom>
        <a:gradFill rotWithShape="0">
          <a:gsLst>
            <a:gs pos="0">
              <a:schemeClr val="accent4">
                <a:hueOff val="-4464770"/>
                <a:satOff val="26899"/>
                <a:lumOff val="2156"/>
                <a:alphaOff val="0"/>
                <a:shade val="51000"/>
                <a:satMod val="130000"/>
              </a:schemeClr>
            </a:gs>
            <a:gs pos="80000">
              <a:schemeClr val="accent4">
                <a:hueOff val="-4464770"/>
                <a:satOff val="26899"/>
                <a:lumOff val="2156"/>
                <a:alphaOff val="0"/>
                <a:shade val="93000"/>
                <a:satMod val="130000"/>
              </a:schemeClr>
            </a:gs>
            <a:gs pos="100000">
              <a:schemeClr val="accent4">
                <a:hueOff val="-4464770"/>
                <a:satOff val="26899"/>
                <a:lumOff val="2156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Модуль 4</a:t>
          </a:r>
        </a:p>
      </dsp:txBody>
      <dsp:txXfrm rot="5400000">
        <a:off x="-137126" y="2421982"/>
        <a:ext cx="914176" cy="639923"/>
      </dsp:txXfrm>
    </dsp:sp>
    <dsp:sp modelId="{8F39F70B-AF0A-474A-A9AE-6BFDC5928276}">
      <dsp:nvSpPr>
        <dsp:cNvPr id="0" name=""/>
        <dsp:cNvSpPr/>
      </dsp:nvSpPr>
      <dsp:spPr>
        <a:xfrm rot="5400000">
          <a:off x="2766054" y="158724"/>
          <a:ext cx="594214" cy="4846476"/>
        </a:xfrm>
        <a:prstGeom prst="round2Same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4">
              <a:hueOff val="-4464770"/>
              <a:satOff val="26899"/>
              <a:lumOff val="215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78232" tIns="6985" rIns="6985" bIns="698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Забирает посылки со склада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kern="1200"/>
            <a:t>Доставляет посылки до места погрузки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100" kern="1200"/>
        </a:p>
      </dsp:txBody>
      <dsp:txXfrm rot="5400000">
        <a:off x="2766054" y="158724"/>
        <a:ext cx="594214" cy="48464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7464C-85AD-49E7-B8A8-00BABB2DE0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1645</Words>
  <Characters>9381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 №1</Company>
  <LinksUpToDate>false</LinksUpToDate>
  <CharactersWithSpaces>11004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Litcey</cp:lastModifiedBy>
  <cp:revision>39</cp:revision>
  <cp:lastPrinted>2018-03-01T07:01:00Z</cp:lastPrinted>
  <dcterms:created xsi:type="dcterms:W3CDTF">2018-02-28T15:42:00Z</dcterms:created>
  <dcterms:modified xsi:type="dcterms:W3CDTF">2018-03-01T07:35:00Z</dcterms:modified>
</cp:coreProperties>
</file>